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F559" w14:textId="20033691" w:rsidR="00F309BE" w:rsidRPr="00F309BE" w:rsidRDefault="00F309BE" w:rsidP="00F309BE">
      <w:pPr>
        <w:ind w:left="284" w:hanging="284"/>
        <w:jc w:val="right"/>
        <w:rPr>
          <w:rFonts w:asciiTheme="minorHAnsi" w:hAnsiTheme="minorHAnsi" w:cs="Arial"/>
          <w:color w:val="232323"/>
          <w:sz w:val="16"/>
          <w:szCs w:val="16"/>
        </w:rPr>
      </w:pPr>
      <w:r w:rsidRPr="00F309BE">
        <w:rPr>
          <w:rFonts w:asciiTheme="minorHAnsi" w:hAnsiTheme="minorHAnsi" w:cs="Arial"/>
          <w:color w:val="232323"/>
          <w:sz w:val="16"/>
          <w:szCs w:val="16"/>
        </w:rPr>
        <w:t>Załącznik nr 3</w:t>
      </w:r>
    </w:p>
    <w:p w14:paraId="4D111DF6" w14:textId="77777777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156D6FE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F1098C">
        <w:rPr>
          <w:rFonts w:asciiTheme="minorHAnsi" w:hAnsiTheme="minorHAnsi" w:cs="Arial"/>
          <w:b/>
          <w:bCs/>
          <w:sz w:val="20"/>
          <w:szCs w:val="20"/>
        </w:rPr>
        <w:t>………………………..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77777777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CD4DC6">
        <w:rPr>
          <w:rFonts w:asciiTheme="minorHAnsi" w:hAnsiTheme="minorHAnsi" w:cs="Arial"/>
          <w:sz w:val="20"/>
          <w:szCs w:val="20"/>
        </w:rPr>
        <w:t>Skarbowców 8a</w:t>
      </w:r>
      <w:r w:rsidR="00393D93">
        <w:rPr>
          <w:rFonts w:asciiTheme="minorHAnsi" w:hAnsiTheme="minorHAnsi" w:cs="Arial"/>
          <w:sz w:val="20"/>
          <w:szCs w:val="20"/>
        </w:rPr>
        <w:t>, 53-025 Wrocław</w:t>
      </w:r>
      <w:r w:rsidR="00CD4DC6">
        <w:rPr>
          <w:rFonts w:asciiTheme="minorHAnsi" w:hAnsiTheme="minorHAnsi" w:cs="Arial"/>
          <w:sz w:val="20"/>
          <w:szCs w:val="20"/>
        </w:rPr>
        <w:t xml:space="preserve">  </w:t>
      </w:r>
      <w:r w:rsidR="00F959D6">
        <w:rPr>
          <w:rFonts w:asciiTheme="minorHAnsi" w:hAnsiTheme="minorHAnsi" w:cs="Arial"/>
          <w:sz w:val="20"/>
          <w:szCs w:val="20"/>
        </w:rPr>
        <w:t xml:space="preserve">,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7AD9E552" w14:textId="071FD5CA"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 w:rsidRPr="00D923E2"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D923E2" w:rsidRPr="00D923E2">
        <w:rPr>
          <w:rFonts w:asciiTheme="minorHAnsi" w:hAnsiTheme="minorHAnsi" w:cs="Arial"/>
          <w:b/>
          <w:bCs/>
          <w:sz w:val="20"/>
          <w:szCs w:val="20"/>
        </w:rPr>
        <w:t>Jolantę Szwedowską</w:t>
      </w:r>
      <w:r w:rsidR="00225EB5" w:rsidRPr="00D923E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D923E2" w:rsidRPr="00D923E2">
        <w:rPr>
          <w:rFonts w:asciiTheme="minorHAnsi" w:hAnsiTheme="minorHAnsi" w:cs="Arial"/>
          <w:b/>
          <w:bCs/>
          <w:sz w:val="20"/>
          <w:szCs w:val="20"/>
        </w:rPr>
        <w:t>Wiced</w:t>
      </w:r>
      <w:r w:rsidR="00225EB5" w:rsidRPr="00D923E2">
        <w:rPr>
          <w:rFonts w:asciiTheme="minorHAnsi" w:hAnsiTheme="minorHAnsi" w:cs="Arial"/>
          <w:b/>
          <w:bCs/>
          <w:sz w:val="20"/>
          <w:szCs w:val="20"/>
        </w:rPr>
        <w:t>yrektora DODN we Wrocławiu</w:t>
      </w:r>
      <w:r w:rsidR="00225EB5" w:rsidRPr="00D923E2">
        <w:rPr>
          <w:rFonts w:asciiTheme="minorHAnsi" w:hAnsiTheme="minorHAnsi" w:cs="Arial"/>
          <w:sz w:val="20"/>
          <w:szCs w:val="20"/>
        </w:rPr>
        <w:t xml:space="preserve"> - upoważnioną zgodnie ze statutem jednostki, przy </w:t>
      </w:r>
      <w:r w:rsidR="00225EB5" w:rsidRPr="00422F02">
        <w:rPr>
          <w:rFonts w:asciiTheme="minorHAnsi" w:hAnsiTheme="minorHAnsi" w:cs="Arial"/>
          <w:sz w:val="20"/>
          <w:szCs w:val="20"/>
        </w:rPr>
        <w:t>kontrasygnacie finansowej</w:t>
      </w:r>
    </w:p>
    <w:p w14:paraId="143F7167" w14:textId="77777777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B67D54">
        <w:rPr>
          <w:rFonts w:asciiTheme="minorHAnsi" w:hAnsiTheme="minorHAnsi" w:cs="Arial"/>
          <w:b/>
          <w:bCs/>
          <w:sz w:val="20"/>
          <w:szCs w:val="20"/>
        </w:rPr>
        <w:t>Jolanty Jabłczyńskiej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B67D54">
        <w:rPr>
          <w:rFonts w:asciiTheme="minorHAnsi" w:hAnsiTheme="minorHAnsi" w:cs="Arial"/>
          <w:b/>
          <w:bCs/>
          <w:sz w:val="20"/>
          <w:szCs w:val="20"/>
        </w:rPr>
        <w:t>Zastępcy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F9627F" w14:textId="77777777"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…………………………..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…………………………………………..</w:t>
      </w:r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77777777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łącznie zwanych w dalszej treści umowy  STRONAMI,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zawarto umowę następującej treści 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C1F4476" w14:textId="0347C825"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14:paraId="76923104" w14:textId="6CDF0C49" w:rsidR="00225EB5" w:rsidRPr="00846D70" w:rsidRDefault="00164595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Przedmiotem najmu jest część budynku stanowiąca</w:t>
      </w:r>
      <w:r w:rsidR="00846D70" w:rsidRPr="00393D93">
        <w:rPr>
          <w:rFonts w:asciiTheme="minorHAnsi" w:hAnsiTheme="minorHAnsi" w:cs="Arial"/>
          <w:color w:val="232323"/>
          <w:sz w:val="20"/>
          <w:szCs w:val="20"/>
        </w:rPr>
        <w:t xml:space="preserve"> przedmiot niniejszej umowy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o powierzchni</w:t>
      </w:r>
      <w:r w:rsidR="00846D70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46D70">
        <w:rPr>
          <w:color w:val="232323"/>
          <w:sz w:val="20"/>
          <w:szCs w:val="20"/>
        </w:rPr>
        <w:t>≈</w:t>
      </w:r>
      <w:r w:rsidR="00846D7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 w:rsidR="00846D70"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 w:rsidR="00846D70"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="00846D70" w:rsidRPr="00393D93">
        <w:rPr>
          <w:rFonts w:asciiTheme="minorHAnsi" w:hAnsiTheme="minorHAnsi" w:cs="Arial"/>
          <w:color w:val="232323"/>
          <w:sz w:val="20"/>
          <w:szCs w:val="20"/>
        </w:rPr>
        <w:t>, składając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y</w:t>
      </w:r>
      <w:r w:rsidR="00846D70" w:rsidRPr="00393D93">
        <w:rPr>
          <w:rFonts w:asciiTheme="minorHAnsi" w:hAnsiTheme="minorHAnsi" w:cs="Arial"/>
          <w:color w:val="232323"/>
          <w:sz w:val="20"/>
          <w:szCs w:val="20"/>
        </w:rPr>
        <w:t xml:space="preserve"> się z </w:t>
      </w:r>
      <w:r w:rsidR="00846D70">
        <w:rPr>
          <w:rFonts w:asciiTheme="minorHAnsi" w:hAnsiTheme="minorHAnsi" w:cs="Arial"/>
          <w:color w:val="232323"/>
          <w:sz w:val="20"/>
          <w:szCs w:val="20"/>
        </w:rPr>
        <w:t>pomieszczeń biurowych</w:t>
      </w:r>
      <w:r w:rsidR="00F1098C">
        <w:rPr>
          <w:rFonts w:asciiTheme="minorHAnsi" w:hAnsiTheme="minorHAnsi" w:cs="Arial"/>
          <w:color w:val="232323"/>
          <w:sz w:val="20"/>
          <w:szCs w:val="20"/>
        </w:rPr>
        <w:t xml:space="preserve"> …………………………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r w:rsidR="00846D7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46D70"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46D7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846D70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069A5133" w14:textId="77777777"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Na podstawie :</w:t>
      </w:r>
    </w:p>
    <w:p w14:paraId="6929B33E" w14:textId="77777777" w:rsidR="00225EB5" w:rsidRPr="00422F02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XX/467/12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09 lutego 2012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7FCE47AF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rozstrzygnięcia i wyboru przez Wynajmującego oferty Najemcy złożonej w toku  postępowania przetargowego na najem powierzchni użytkowej w przedmiotowym budynku,</w:t>
      </w:r>
    </w:p>
    <w:p w14:paraId="27A0EF93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braku zastrzeżeń członka zarządu województwa właściwego do gospodarowania mieniem (odpowiedzialnego za wykonanie ww. Uchwały),</w:t>
      </w:r>
    </w:p>
    <w:p w14:paraId="64139C90" w14:textId="77777777" w:rsidR="00303AB3" w:rsidRPr="00303AB3" w:rsidRDefault="00303AB3" w:rsidP="002D328F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lokal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>  w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14:paraId="5F6A2910" w14:textId="77777777"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14:paraId="06B6221C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14:paraId="144730BD" w14:textId="77777777"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w w/w lokalu</w:t>
      </w:r>
      <w:r w:rsidR="00EA7A2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A7A2B" w:rsidRPr="00EE26DA">
        <w:rPr>
          <w:rFonts w:asciiTheme="minorHAnsi" w:hAnsiTheme="minorHAnsi" w:cs="Arial"/>
          <w:color w:val="232323"/>
          <w:sz w:val="20"/>
          <w:szCs w:val="20"/>
        </w:rPr>
        <w:t>zgodnie z ich przeznaczeniem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258EB7" w14:textId="77777777"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E0C3F7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14:paraId="12CAD17F" w14:textId="77777777"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ziałalności zadeklarowanej  w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605537">
        <w:rPr>
          <w:rFonts w:asciiTheme="minorHAnsi" w:hAnsiTheme="minorHAnsi" w:cs="Arial"/>
          <w:color w:val="232323"/>
          <w:sz w:val="20"/>
          <w:szCs w:val="20"/>
        </w:rPr>
        <w:t>złożonej w przetargu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14:paraId="09D3A4CB" w14:textId="77777777"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14:paraId="1765C74E" w14:textId="77777777"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69BC0B8" w14:textId="77777777"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14:paraId="103D3454" w14:textId="77777777" w:rsidR="00225EB5" w:rsidRPr="00EE26DA" w:rsidRDefault="00605537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P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rzystosowanie przez Najemcę </w:t>
      </w:r>
      <w:r w:rsidR="003F7908" w:rsidRPr="00EE26DA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wymaga zgody Wynajmującego w formie pisemnej pod rygorem nieważności,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z uwzględnieniem przez 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najemcę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obowiązujących wymogów przewidzianych w przepisach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prawa, w tym prawa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budowlanego i przeciwpożarowego  dla</w:t>
      </w:r>
      <w:r w:rsidR="00225EB5" w:rsidRPr="00EE26D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14:paraId="170D3A0F" w14:textId="77777777" w:rsidR="00225EB5" w:rsidRPr="00EE26DA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 rygorem nieważności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179061F" w14:textId="457CEB28" w:rsidR="00225EB5" w:rsidRPr="00EE26DA" w:rsidRDefault="00225EB5" w:rsidP="00730D84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Wprowadzone przez Najemcę zmiany, ulepszenia i nakłady </w:t>
      </w:r>
      <w:r w:rsidR="00730D84" w:rsidRPr="00730D84">
        <w:rPr>
          <w:rFonts w:asciiTheme="minorHAnsi" w:hAnsiTheme="minorHAnsi" w:cs="Arial"/>
          <w:color w:val="232323"/>
          <w:sz w:val="20"/>
          <w:szCs w:val="20"/>
        </w:rPr>
        <w:t>wskazane w ust.1 lub ust.2</w:t>
      </w:r>
      <w:r w:rsidR="00730D84">
        <w:rPr>
          <w:rFonts w:asciiTheme="minorHAnsi" w:hAnsiTheme="minorHAnsi" w:cs="Arial"/>
          <w:color w:val="232323"/>
          <w:sz w:val="20"/>
          <w:szCs w:val="20"/>
        </w:rPr>
        <w:t>,</w:t>
      </w:r>
      <w:r w:rsidR="00730D84" w:rsidRPr="00730D84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730D84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po ustaniu stosunku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wg życzenia Wynajmującego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jest zobowiązany przywrócić stan pomieszczeń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lokalu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 dnia wydania przedmiotu najmu.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 W razie braku usunięcia nakładów, </w:t>
      </w:r>
      <w:r w:rsidR="00594618" w:rsidRPr="00D923E2">
        <w:rPr>
          <w:rFonts w:asciiTheme="minorHAnsi" w:hAnsiTheme="minorHAnsi" w:cs="Arial"/>
          <w:color w:val="232323"/>
          <w:sz w:val="20"/>
          <w:szCs w:val="20"/>
        </w:rPr>
        <w:t xml:space="preserve">bez względu na to, czy Wynajmujący żądał przywrócenia </w:t>
      </w:r>
      <w:r w:rsidR="00594618" w:rsidRPr="00D923E2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stanu pomieszczeń lokalu z dnia wydania przedmiotu najmu, </w:t>
      </w:r>
      <w:r w:rsidR="00AA6836" w:rsidRPr="00D923E2">
        <w:rPr>
          <w:rFonts w:asciiTheme="minorHAnsi" w:hAnsiTheme="minorHAnsi" w:cs="Arial"/>
          <w:color w:val="232323"/>
          <w:sz w:val="20"/>
          <w:szCs w:val="20"/>
        </w:rPr>
        <w:t>pozostają o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>ne własnością Wynajmującego bez obowiązku zapłaty na rzecz najemcy.</w:t>
      </w:r>
    </w:p>
    <w:p w14:paraId="4AECC7B3" w14:textId="77777777"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B6025A" w14:textId="77777777"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14:paraId="2EDD90AB" w14:textId="65ED9935" w:rsidR="00DE2DD1" w:rsidRPr="00DE2DD1" w:rsidRDefault="00225EB5" w:rsidP="00DE2DD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DE2DD1">
        <w:rPr>
          <w:rFonts w:asciiTheme="minorHAnsi" w:hAnsiTheme="minorHAnsi" w:cs="Arial"/>
          <w:color w:val="232323"/>
          <w:sz w:val="20"/>
          <w:szCs w:val="20"/>
        </w:rPr>
        <w:t xml:space="preserve">Niniejsza Umowa została zawarta na czas </w:t>
      </w:r>
      <w:r w:rsidRPr="00DE2DD1">
        <w:rPr>
          <w:rFonts w:asciiTheme="minorHAnsi" w:hAnsiTheme="minorHAnsi" w:cs="Arial"/>
          <w:sz w:val="20"/>
          <w:szCs w:val="20"/>
        </w:rPr>
        <w:t>określony</w:t>
      </w:r>
      <w:r w:rsidR="00DE2DD1" w:rsidRPr="00DE2DD1">
        <w:t xml:space="preserve"> </w:t>
      </w:r>
      <w:r w:rsidR="00DE2DD1">
        <w:rPr>
          <w:rFonts w:asciiTheme="minorHAnsi" w:hAnsiTheme="minorHAnsi" w:cs="Arial"/>
          <w:sz w:val="20"/>
          <w:szCs w:val="20"/>
        </w:rPr>
        <w:t>ośmiu</w:t>
      </w:r>
      <w:r w:rsidR="00DE2DD1" w:rsidRPr="00DE2DD1">
        <w:rPr>
          <w:rFonts w:asciiTheme="minorHAnsi" w:hAnsiTheme="minorHAnsi" w:cs="Arial"/>
          <w:sz w:val="20"/>
          <w:szCs w:val="20"/>
        </w:rPr>
        <w:t xml:space="preserve"> miesięcy, od 01.03.</w:t>
      </w:r>
      <w:r w:rsidR="00DE2DD1">
        <w:rPr>
          <w:rFonts w:asciiTheme="minorHAnsi" w:hAnsiTheme="minorHAnsi" w:cs="Arial"/>
          <w:sz w:val="20"/>
          <w:szCs w:val="20"/>
        </w:rPr>
        <w:t>2019-</w:t>
      </w:r>
      <w:r w:rsidR="00B91A01">
        <w:rPr>
          <w:rFonts w:asciiTheme="minorHAnsi" w:hAnsiTheme="minorHAnsi" w:cs="Arial"/>
          <w:sz w:val="20"/>
          <w:szCs w:val="20"/>
        </w:rPr>
        <w:t>31.10.2019</w:t>
      </w:r>
      <w:bookmarkStart w:id="0" w:name="_GoBack"/>
      <w:bookmarkEnd w:id="0"/>
      <w:r w:rsidR="00DE2DD1">
        <w:rPr>
          <w:rFonts w:asciiTheme="minorHAnsi" w:hAnsiTheme="minorHAnsi" w:cs="Arial"/>
          <w:sz w:val="20"/>
          <w:szCs w:val="20"/>
        </w:rPr>
        <w:t xml:space="preserve"> r. z </w:t>
      </w:r>
      <w:r w:rsidR="00DE2DD1" w:rsidRPr="00DE2DD1">
        <w:rPr>
          <w:rFonts w:asciiTheme="minorHAnsi" w:hAnsiTheme="minorHAnsi" w:cs="Arial"/>
          <w:color w:val="232323"/>
          <w:sz w:val="20"/>
          <w:szCs w:val="20"/>
        </w:rPr>
        <w:t>zastrzeżeniem</w:t>
      </w:r>
      <w:r w:rsidR="00DE2DD1" w:rsidRPr="00DE2DD1">
        <w:rPr>
          <w:rFonts w:asciiTheme="minorHAnsi" w:hAnsiTheme="minorHAnsi" w:cs="Arial"/>
          <w:sz w:val="20"/>
          <w:szCs w:val="20"/>
        </w:rPr>
        <w:t xml:space="preserve"> ust.2 - 6 oraz z zastrzeżeniem, że na żądanie Najemcy złożone Wynajmującemu, umowa najmu ulega przedłużeniu maksymalnie do 28.02.2022 r.</w:t>
      </w:r>
    </w:p>
    <w:p w14:paraId="57BBA933" w14:textId="49507677" w:rsidR="008125F7" w:rsidRPr="00DE2DD1" w:rsidRDefault="00DE2DD1" w:rsidP="00DE2DD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DE2DD1">
        <w:rPr>
          <w:rFonts w:asciiTheme="minorHAnsi" w:hAnsiTheme="minorHAnsi" w:cs="Arial"/>
          <w:sz w:val="20"/>
          <w:szCs w:val="20"/>
        </w:rPr>
        <w:t xml:space="preserve"> </w:t>
      </w:r>
      <w:r w:rsidR="007E2426" w:rsidRPr="00DE2DD1">
        <w:rPr>
          <w:rFonts w:asciiTheme="minorHAnsi" w:hAnsiTheme="minorHAnsi" w:cs="Arial"/>
          <w:color w:val="232323"/>
          <w:sz w:val="20"/>
          <w:szCs w:val="20"/>
        </w:rPr>
        <w:t>Strony</w:t>
      </w:r>
      <w:r w:rsidR="009973B3" w:rsidRPr="00DE2DD1">
        <w:rPr>
          <w:rFonts w:asciiTheme="minorHAnsi" w:hAnsiTheme="minorHAnsi" w:cs="Arial"/>
          <w:color w:val="232323"/>
          <w:sz w:val="20"/>
          <w:szCs w:val="20"/>
        </w:rPr>
        <w:t xml:space="preserve"> zastrzega</w:t>
      </w:r>
      <w:r w:rsidR="007E2426" w:rsidRPr="00DE2DD1">
        <w:rPr>
          <w:rFonts w:asciiTheme="minorHAnsi" w:hAnsiTheme="minorHAnsi" w:cs="Arial"/>
          <w:color w:val="232323"/>
          <w:sz w:val="20"/>
          <w:szCs w:val="20"/>
        </w:rPr>
        <w:t>ją</w:t>
      </w:r>
      <w:r w:rsidR="00225EB5" w:rsidRPr="00DE2DD1">
        <w:rPr>
          <w:rFonts w:asciiTheme="minorHAnsi" w:hAnsiTheme="minorHAnsi" w:cs="Arial"/>
          <w:color w:val="232323"/>
          <w:sz w:val="20"/>
          <w:szCs w:val="20"/>
        </w:rPr>
        <w:t xml:space="preserve"> sobie możliwość</w:t>
      </w:r>
      <w:r w:rsidR="001A4F46" w:rsidRPr="00DE2DD1">
        <w:rPr>
          <w:rFonts w:asciiTheme="minorHAnsi" w:hAnsiTheme="minorHAnsi" w:cs="Arial"/>
          <w:color w:val="232323"/>
          <w:sz w:val="20"/>
          <w:szCs w:val="20"/>
        </w:rPr>
        <w:t xml:space="preserve"> wcześniejszego</w:t>
      </w:r>
      <w:r w:rsidR="00225EB5" w:rsidRPr="00DE2DD1">
        <w:rPr>
          <w:rFonts w:asciiTheme="minorHAnsi" w:hAnsiTheme="minorHAnsi" w:cs="Arial"/>
          <w:color w:val="232323"/>
          <w:sz w:val="20"/>
          <w:szCs w:val="20"/>
        </w:rPr>
        <w:t xml:space="preserve"> rozwiązania umowy </w:t>
      </w:r>
      <w:r w:rsidR="00C820C9" w:rsidRPr="00DE2DD1">
        <w:rPr>
          <w:rFonts w:asciiTheme="minorHAnsi" w:hAnsiTheme="minorHAnsi" w:cs="Arial"/>
          <w:color w:val="232323"/>
          <w:sz w:val="20"/>
          <w:szCs w:val="20"/>
        </w:rPr>
        <w:t xml:space="preserve">z ważnych powodów </w:t>
      </w:r>
      <w:r w:rsidR="00763051" w:rsidRPr="00DE2DD1">
        <w:rPr>
          <w:rFonts w:asciiTheme="minorHAnsi" w:hAnsiTheme="minorHAnsi" w:cs="Arial"/>
          <w:color w:val="232323"/>
          <w:sz w:val="20"/>
          <w:szCs w:val="20"/>
        </w:rPr>
        <w:t xml:space="preserve">z zachowaniem trzymiesięcznego okresu wypowiedzenia. </w:t>
      </w:r>
      <w:r w:rsidR="00C820C9" w:rsidRPr="00DE2DD1">
        <w:rPr>
          <w:rFonts w:asciiTheme="minorHAnsi" w:hAnsiTheme="minorHAnsi" w:cs="Arial"/>
          <w:color w:val="232323"/>
          <w:sz w:val="20"/>
          <w:szCs w:val="20"/>
        </w:rPr>
        <w:t xml:space="preserve">Wypowiedzenie umowy </w:t>
      </w:r>
      <w:r w:rsidR="003F7908" w:rsidRPr="00DE2DD1">
        <w:rPr>
          <w:rFonts w:asciiTheme="minorHAnsi" w:hAnsiTheme="minorHAnsi" w:cs="Arial"/>
          <w:color w:val="232323"/>
          <w:sz w:val="20"/>
          <w:szCs w:val="20"/>
        </w:rPr>
        <w:t>wymaga formy p</w:t>
      </w:r>
      <w:r w:rsidR="008125F7" w:rsidRPr="00DE2DD1">
        <w:rPr>
          <w:rFonts w:asciiTheme="minorHAnsi" w:hAnsiTheme="minorHAnsi" w:cs="Arial"/>
          <w:color w:val="232323"/>
          <w:sz w:val="20"/>
          <w:szCs w:val="20"/>
        </w:rPr>
        <w:t>isemnej pod rygorem nieważności</w:t>
      </w:r>
      <w:r w:rsidR="008125F7" w:rsidRPr="00DE2DD1"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07D6F906" w14:textId="65F3F8E3" w:rsidR="005F6EF6" w:rsidRPr="00807F82" w:rsidRDefault="008A0D62" w:rsidP="0016459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Za ważne powody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 xml:space="preserve"> stron</w:t>
      </w:r>
      <w:r w:rsidR="0047362D">
        <w:rPr>
          <w:rFonts w:asciiTheme="minorHAnsi" w:hAnsiTheme="minorHAnsi" w:cs="Arial"/>
          <w:color w:val="232323"/>
          <w:sz w:val="20"/>
          <w:szCs w:val="20"/>
        </w:rPr>
        <w:t>y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uznają istnienie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zaległości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z jakimikolwiek płatnościami ze strony Najemcy wobec </w:t>
      </w:r>
      <w:r w:rsidRPr="00883D4A">
        <w:rPr>
          <w:rFonts w:asciiTheme="minorHAnsi" w:hAnsiTheme="minorHAnsi" w:cs="Arial"/>
          <w:color w:val="232323"/>
          <w:sz w:val="20"/>
          <w:szCs w:val="20"/>
        </w:rPr>
        <w:t xml:space="preserve">Wynajmującego </w:t>
      </w:r>
      <w:r w:rsidR="006944F8" w:rsidRPr="00883D4A">
        <w:rPr>
          <w:rFonts w:asciiTheme="minorHAnsi" w:hAnsiTheme="minorHAnsi" w:cs="Arial"/>
          <w:sz w:val="20"/>
          <w:szCs w:val="20"/>
        </w:rPr>
        <w:t xml:space="preserve">za </w:t>
      </w:r>
      <w:r w:rsidRPr="00883D4A">
        <w:rPr>
          <w:rFonts w:asciiTheme="minorHAnsi" w:hAnsiTheme="minorHAnsi" w:cs="Arial"/>
          <w:color w:val="232323"/>
          <w:sz w:val="20"/>
          <w:szCs w:val="20"/>
        </w:rPr>
        <w:t xml:space="preserve">jeden </w:t>
      </w:r>
      <w:r w:rsidR="00257349" w:rsidRPr="00883D4A">
        <w:rPr>
          <w:rFonts w:asciiTheme="minorHAnsi" w:hAnsiTheme="minorHAnsi" w:cs="Arial"/>
          <w:color w:val="232323"/>
          <w:sz w:val="20"/>
          <w:szCs w:val="20"/>
        </w:rPr>
        <w:t xml:space="preserve">miesiąc, pomimo dodatkowego wezwania do </w:t>
      </w:r>
      <w:r w:rsidR="002D053E" w:rsidRPr="00883D4A">
        <w:rPr>
          <w:rFonts w:asciiTheme="minorHAnsi" w:hAnsiTheme="minorHAnsi" w:cs="Arial"/>
          <w:color w:val="232323"/>
          <w:sz w:val="20"/>
          <w:szCs w:val="20"/>
        </w:rPr>
        <w:t>zapłaty</w:t>
      </w:r>
      <w:r w:rsidR="00257349" w:rsidRPr="00883D4A">
        <w:rPr>
          <w:rFonts w:asciiTheme="minorHAnsi" w:hAnsiTheme="minorHAnsi" w:cs="Arial"/>
          <w:color w:val="232323"/>
          <w:sz w:val="20"/>
          <w:szCs w:val="20"/>
        </w:rPr>
        <w:t xml:space="preserve"> z</w:t>
      </w:r>
      <w:r w:rsidR="002D328F" w:rsidRPr="00883D4A">
        <w:rPr>
          <w:rFonts w:asciiTheme="minorHAnsi" w:hAnsiTheme="minorHAnsi" w:cs="Arial"/>
          <w:color w:val="232323"/>
          <w:sz w:val="20"/>
          <w:szCs w:val="20"/>
        </w:rPr>
        <w:t>e strony Wynajmującego zakreślając</w:t>
      </w:r>
      <w:r w:rsidR="00257349" w:rsidRPr="00883D4A">
        <w:rPr>
          <w:rFonts w:asciiTheme="minorHAnsi" w:hAnsiTheme="minorHAnsi" w:cs="Arial"/>
          <w:color w:val="232323"/>
          <w:sz w:val="20"/>
          <w:szCs w:val="20"/>
        </w:rPr>
        <w:t xml:space="preserve">ego </w:t>
      </w:r>
      <w:r w:rsidR="00690560" w:rsidRPr="00883D4A">
        <w:rPr>
          <w:rFonts w:asciiTheme="minorHAnsi" w:hAnsiTheme="minorHAnsi" w:cs="Arial"/>
          <w:color w:val="232323"/>
          <w:sz w:val="20"/>
          <w:szCs w:val="20"/>
        </w:rPr>
        <w:t>d</w:t>
      </w:r>
      <w:r w:rsidR="00257349" w:rsidRPr="00883D4A">
        <w:rPr>
          <w:rFonts w:asciiTheme="minorHAnsi" w:hAnsiTheme="minorHAnsi" w:cs="Arial"/>
          <w:color w:val="232323"/>
          <w:sz w:val="20"/>
          <w:szCs w:val="20"/>
        </w:rPr>
        <w:t>odatkowy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7-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dniowy 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ermin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płat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ności z zagrożeniem rozwiązania umowy. </w:t>
      </w:r>
    </w:p>
    <w:p w14:paraId="6C980ABB" w14:textId="569A3594" w:rsidR="00690560" w:rsidRDefault="00A33DDA" w:rsidP="001A4F46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a ważne powody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strony uznają utratę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przez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uprawnienia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wynikającego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z trwałego zarządu do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wynajmowania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lokalu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na rzecz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osób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trzecich. </w:t>
      </w:r>
    </w:p>
    <w:p w14:paraId="3947DCDC" w14:textId="77777777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w rozumieniu ust. 2 strony uznają zaprzestanie prowadzenia działalności przez Najemcę, chorobę lub powody ekonomiczne występujące po stronie Najemcy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2E3510D" w14:textId="15AAF4C2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strony uznają również przypadek niewykonywania lub nienależytego wykonywania postanowień umowy przez Najemcę pomimo dodatkowego wezwania do zapłaty ze strony Wynajmującego zakreślającego dodatkowy 7-dniowy termin dla usunięcia uchybienia ze strony Najemcy, z zagrożeniem rozwiązania umowy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1C1F23" w14:textId="77777777"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1AE3784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14:paraId="238916BA" w14:textId="7956936C"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5E265D">
        <w:rPr>
          <w:rFonts w:asciiTheme="minorHAnsi" w:hAnsiTheme="minorHAnsi" w:cs="Arial"/>
          <w:color w:val="232323"/>
          <w:sz w:val="20"/>
          <w:szCs w:val="20"/>
        </w:rPr>
        <w:t xml:space="preserve">tto </w:t>
      </w:r>
      <w:r w:rsidR="005E265D" w:rsidRPr="00EE26DA">
        <w:rPr>
          <w:rFonts w:asciiTheme="minorHAnsi" w:hAnsiTheme="minorHAnsi" w:cs="Arial"/>
          <w:color w:val="232323"/>
          <w:sz w:val="20"/>
          <w:szCs w:val="20"/>
        </w:rPr>
        <w:t>za każdy miesią</w:t>
      </w:r>
      <w:r w:rsidR="00DA7357" w:rsidRPr="00EE26DA">
        <w:rPr>
          <w:rFonts w:asciiTheme="minorHAnsi" w:hAnsiTheme="minorHAnsi" w:cs="Arial"/>
          <w:color w:val="232323"/>
          <w:sz w:val="20"/>
          <w:szCs w:val="20"/>
        </w:rPr>
        <w:t>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, z zastrzeżeniem ust. </w:t>
      </w:r>
      <w:r w:rsidR="00055516">
        <w:rPr>
          <w:rFonts w:asciiTheme="minorHAnsi" w:hAnsiTheme="minorHAnsi" w:cs="Arial"/>
          <w:color w:val="232323"/>
          <w:sz w:val="20"/>
          <w:szCs w:val="20"/>
        </w:rPr>
        <w:t>6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39B17D" w14:textId="77777777"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, przelewem na bankowy rac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>hunek  bieżący Wynajmującego, w 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oparciu  o wystawioną przez  Wynajmującego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95AF309" w14:textId="77777777" w:rsidR="00225EB5" w:rsidRPr="00422F02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14:paraId="50C5CF5A" w14:textId="77777777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125F7">
        <w:rPr>
          <w:rFonts w:asciiTheme="minorHAnsi" w:hAnsiTheme="minorHAnsi" w:cs="Arial"/>
          <w:color w:val="232323"/>
          <w:sz w:val="20"/>
          <w:szCs w:val="20"/>
        </w:rPr>
        <w:t>Oprócz czynszu Najemca zobowiąz</w:t>
      </w:r>
      <w:r w:rsidR="00204411" w:rsidRPr="008125F7">
        <w:rPr>
          <w:rFonts w:asciiTheme="minorHAnsi" w:hAnsiTheme="minorHAnsi" w:cs="Arial"/>
          <w:color w:val="232323"/>
          <w:sz w:val="20"/>
          <w:szCs w:val="20"/>
        </w:rPr>
        <w:t>any jest do regulowania</w:t>
      </w:r>
      <w:r w:rsidR="004E1127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B653C2" w:rsidRPr="00807F82">
        <w:rPr>
          <w:rFonts w:asciiTheme="minorHAnsi" w:hAnsiTheme="minorHAnsi" w:cs="Arial"/>
          <w:color w:val="232323"/>
          <w:sz w:val="20"/>
          <w:szCs w:val="20"/>
        </w:rPr>
        <w:t>opłat</w:t>
      </w:r>
      <w:r w:rsidR="004E1127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</w:t>
      </w:r>
      <w:r w:rsidR="00204411" w:rsidRPr="00807F82">
        <w:rPr>
          <w:rFonts w:asciiTheme="minorHAnsi" w:hAnsiTheme="minorHAnsi" w:cs="Arial"/>
          <w:color w:val="232323"/>
          <w:sz w:val="20"/>
          <w:szCs w:val="20"/>
        </w:rPr>
        <w:t xml:space="preserve">wiązanych z 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korzystaniem usług, które Najemca samodzielnie zainstalował w</w:t>
      </w:r>
      <w:r w:rsidR="00D06095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przedmiocie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 najmu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, w szczególności w zakresie telefonu lub Internetu.</w:t>
      </w:r>
    </w:p>
    <w:p w14:paraId="4D863519" w14:textId="04F8B97D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Należności z tytułu świadczeń, o których mowa w ustępie poprzedzającym  Najemca jest zobowiązany regulować bezpośrednio dostawcom w ramach odrębnie zawartych umów lub porozumień, albo w drodze ustalenia odrębnych </w:t>
      </w:r>
      <w:r w:rsidR="00C63F59" w:rsidRPr="00807F82">
        <w:rPr>
          <w:rFonts w:asciiTheme="minorHAnsi" w:hAnsiTheme="minorHAnsi" w:cs="Arial"/>
          <w:color w:val="232323"/>
          <w:sz w:val="20"/>
          <w:szCs w:val="20"/>
        </w:rPr>
        <w:t xml:space="preserve">z Wynajmującym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 obliczania tych obciążeń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dokonanych przed rozpoczęciem </w:t>
      </w:r>
      <w:r w:rsidR="00802A60" w:rsidRPr="00807F82">
        <w:rPr>
          <w:rFonts w:asciiTheme="minorHAnsi" w:hAnsiTheme="minorHAnsi" w:cs="Arial"/>
          <w:color w:val="232323"/>
          <w:sz w:val="20"/>
          <w:szCs w:val="20"/>
        </w:rPr>
        <w:t>korzystania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z usług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33BD445" w14:textId="6451E629" w:rsidR="00225EB5" w:rsidRPr="008125F7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będzie </w:t>
      </w:r>
      <w:r w:rsidR="00B1280D" w:rsidRPr="00807F82">
        <w:rPr>
          <w:rFonts w:asciiTheme="minorHAnsi" w:hAnsiTheme="minorHAnsi" w:cs="Arial"/>
          <w:sz w:val="20"/>
          <w:szCs w:val="20"/>
        </w:rPr>
        <w:t xml:space="preserve">waloryzowana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>w okresach rocznych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o średnioroczny wskaźnik wzrostu cen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</w:t>
      </w:r>
      <w:r w:rsidR="00B1280D" w:rsidRPr="008125F7">
        <w:rPr>
          <w:rFonts w:asciiTheme="minorHAnsi" w:hAnsiTheme="minorHAnsi" w:cs="Arial"/>
          <w:color w:val="232323"/>
          <w:sz w:val="20"/>
          <w:szCs w:val="20"/>
        </w:rPr>
        <w:t xml:space="preserve"> Prezesa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GUS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w przypadku wzrostu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W przypadku gdy wskaźnik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„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0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”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Wynajmującego. Zmiana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czynszu będzie obowiązywała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od miesiąca, w którym opublikowano wskaźnik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 z korektą za okres od stycznia danego roku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Zmiana stawek czynszu </w:t>
      </w:r>
      <w:r w:rsidR="00776B44" w:rsidRPr="008125F7">
        <w:rPr>
          <w:rFonts w:asciiTheme="minorHAnsi" w:hAnsiTheme="minorHAnsi" w:cs="Arial"/>
          <w:color w:val="232323"/>
          <w:sz w:val="20"/>
          <w:szCs w:val="20"/>
        </w:rPr>
        <w:t xml:space="preserve">na skutek waloryzacji 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>nie wymaga zmiany umowy.</w:t>
      </w:r>
    </w:p>
    <w:p w14:paraId="094B4312" w14:textId="77777777" w:rsidR="005F6EF6" w:rsidRPr="00422F02" w:rsidRDefault="005F6EF6" w:rsidP="00235A66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758C183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14:paraId="13048C5E" w14:textId="77777777"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14:paraId="3089BA75" w14:textId="77777777"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2EC2D8D8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14:paraId="0405B51B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14:paraId="6A019018" w14:textId="7AA70F0E" w:rsidR="00225EB5" w:rsidRPr="00EE26DA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owa w ust.1  rozliczenie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</w:t>
      </w:r>
      <w:r w:rsidR="00D6329B">
        <w:rPr>
          <w:rFonts w:asciiTheme="minorHAnsi" w:hAnsiTheme="minorHAnsi" w:cs="Arial"/>
          <w:color w:val="232323"/>
          <w:sz w:val="20"/>
          <w:szCs w:val="20"/>
        </w:rPr>
        <w:t>o ile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Najemca poinformował o konieczności wymiany i napraw Wynajmującego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 xml:space="preserve">i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uzyskał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uprzednio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jego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zgodę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rygorem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nieważności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901C6E7" w14:textId="77777777" w:rsidR="005F6EF6" w:rsidRPr="00EE26DA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438721F" w14:textId="77777777" w:rsidR="00225EB5" w:rsidRPr="00EE26DA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§ 8.</w:t>
      </w:r>
    </w:p>
    <w:p w14:paraId="747EDFCF" w14:textId="6575FB0D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Bez pisemnej </w:t>
      </w:r>
      <w:r w:rsidR="007C48CE" w:rsidRPr="00EE26DA">
        <w:rPr>
          <w:rFonts w:asciiTheme="minorHAnsi" w:hAnsiTheme="minorHAnsi" w:cs="Arial"/>
          <w:color w:val="232323"/>
          <w:sz w:val="20"/>
          <w:szCs w:val="20"/>
        </w:rPr>
        <w:t xml:space="preserve">pod rygorem nieważności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zgody Wynajmującego, 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 w:rsidR="005A0392" w:rsidRPr="00883D4A">
        <w:rPr>
          <w:rFonts w:asciiTheme="minorHAnsi" w:hAnsiTheme="minorHAnsi" w:cs="Arial"/>
          <w:color w:val="232323"/>
          <w:sz w:val="20"/>
          <w:szCs w:val="20"/>
        </w:rPr>
        <w:t>przedmiot</w:t>
      </w:r>
      <w:r w:rsidR="002D328F" w:rsidRPr="00883D4A">
        <w:rPr>
          <w:rFonts w:asciiTheme="minorHAnsi" w:hAnsiTheme="minorHAnsi" w:cs="Arial"/>
          <w:color w:val="232323"/>
          <w:sz w:val="20"/>
          <w:szCs w:val="20"/>
        </w:rPr>
        <w:t>u</w:t>
      </w:r>
      <w:r w:rsidR="005A0392" w:rsidRPr="00883D4A">
        <w:rPr>
          <w:rFonts w:asciiTheme="minorHAnsi" w:hAnsiTheme="minorHAnsi" w:cs="Arial"/>
          <w:color w:val="232323"/>
          <w:sz w:val="20"/>
          <w:szCs w:val="20"/>
        </w:rPr>
        <w:t xml:space="preserve">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14:paraId="425CEC27" w14:textId="64C31ECF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</w:t>
      </w:r>
      <w:r w:rsidR="00AB0271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nie częściej jednak niż raz w miesiącu.</w:t>
      </w:r>
    </w:p>
    <w:p w14:paraId="22E71078" w14:textId="77777777" w:rsidR="00807F82" w:rsidRDefault="00807F8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240FF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14:paraId="45B4BF3F" w14:textId="0D94A47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Po zakończeniu umowy najmu, Najemca zobowiązany jest zwrócić Wynajmującemu przedmiot najmu w stanie nie pogorszonym  ponad normalne zużycie.</w:t>
      </w:r>
    </w:p>
    <w:p w14:paraId="4219A88E" w14:textId="12ECC1A4" w:rsidR="00225EB5" w:rsidRPr="00EE26DA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W przypadku zaniechania wydania lokalu</w:t>
      </w:r>
      <w:r w:rsidR="002C036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2C0360" w:rsidRPr="00EE26DA">
        <w:rPr>
          <w:rFonts w:asciiTheme="minorHAnsi" w:hAnsiTheme="minorHAnsi" w:cs="Arial"/>
          <w:color w:val="232323"/>
          <w:sz w:val="20"/>
          <w:szCs w:val="20"/>
        </w:rPr>
        <w:t>po rozwiązaniu umowy najmu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</w:t>
      </w:r>
      <w:r w:rsidRPr="00883D4A">
        <w:rPr>
          <w:rFonts w:asciiTheme="minorHAnsi" w:hAnsiTheme="minorHAnsi" w:cs="Arial"/>
          <w:color w:val="232323"/>
          <w:sz w:val="20"/>
          <w:szCs w:val="20"/>
        </w:rPr>
        <w:t xml:space="preserve">Wynajmującemu </w:t>
      </w:r>
      <w:r w:rsidR="00993524" w:rsidRPr="00883D4A">
        <w:rPr>
          <w:rFonts w:asciiTheme="minorHAnsi" w:hAnsiTheme="minorHAnsi" w:cs="Arial"/>
          <w:color w:val="232323"/>
          <w:sz w:val="20"/>
          <w:szCs w:val="20"/>
        </w:rPr>
        <w:t>wynagrodzenie za bezumowne korzystanie</w:t>
      </w:r>
      <w:r w:rsidR="00993524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2,5 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</w:t>
      </w:r>
      <w:r w:rsidR="00813CD9" w:rsidRPr="00EE26DA">
        <w:rPr>
          <w:rFonts w:asciiTheme="minorHAnsi" w:hAnsiTheme="minorHAnsi" w:cs="Arial"/>
          <w:color w:val="232323"/>
          <w:sz w:val="20"/>
          <w:szCs w:val="20"/>
        </w:rPr>
        <w:t>zwłoki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 xml:space="preserve"> Czynsz dzienny ustala się jako 1/30 czynszu miesięcznego. </w:t>
      </w:r>
    </w:p>
    <w:p w14:paraId="6D64332A" w14:textId="1FCD7657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Niezależnie od zapłaty </w:t>
      </w:r>
      <w:r w:rsidR="00C12604" w:rsidRPr="00883D4A">
        <w:rPr>
          <w:rFonts w:asciiTheme="minorHAnsi" w:hAnsiTheme="minorHAnsi" w:cs="Arial"/>
          <w:color w:val="232323"/>
          <w:sz w:val="20"/>
          <w:szCs w:val="20"/>
        </w:rPr>
        <w:t>wynagrodzenie za bezumowne korzystanie</w:t>
      </w:r>
      <w:r w:rsidR="00C12604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opisane</w:t>
      </w:r>
      <w:r w:rsidR="00C12604">
        <w:rPr>
          <w:rFonts w:asciiTheme="minorHAnsi" w:hAnsiTheme="minorHAnsi" w:cs="Arial"/>
          <w:color w:val="232323"/>
          <w:sz w:val="20"/>
          <w:szCs w:val="20"/>
        </w:rPr>
        <w:t>go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 ustępie poprzednim Najemcę nadal będzie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obciążał obowiązek wynikający z ust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.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1 niniejszego paragrafu.</w:t>
      </w:r>
    </w:p>
    <w:p w14:paraId="380BBB75" w14:textId="28419F34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</w:t>
      </w:r>
      <w:r w:rsidR="001E1283">
        <w:rPr>
          <w:rFonts w:asciiTheme="minorHAnsi" w:hAnsiTheme="minorHAnsi" w:cs="Arial"/>
          <w:color w:val="232323"/>
          <w:sz w:val="20"/>
          <w:szCs w:val="20"/>
        </w:rPr>
        <w:t>kód przewyższających zastrzeżone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E1283" w:rsidRPr="00883D4A">
        <w:rPr>
          <w:rFonts w:asciiTheme="minorHAnsi" w:hAnsiTheme="minorHAnsi" w:cs="Arial"/>
          <w:color w:val="232323"/>
          <w:sz w:val="20"/>
          <w:szCs w:val="20"/>
        </w:rPr>
        <w:t>wynagrodzenie za bezumowne korzystanie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2716ED17" w14:textId="77777777"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359259A8" w14:textId="1F14C2CD" w:rsidR="00225EB5" w:rsidRPr="00422F02" w:rsidRDefault="002F6389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10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89B767" w14:textId="75ED41B8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14:paraId="604D9EB7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CCECA71" w14:textId="7DAB8615" w:rsidR="00225EB5" w:rsidRPr="00422F02" w:rsidRDefault="00131509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11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44392379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5F12AB4D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6A429AB6" w14:textId="23AA9736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</w:t>
      </w:r>
      <w:r w:rsidR="00131509">
        <w:rPr>
          <w:rFonts w:asciiTheme="minorHAnsi" w:hAnsiTheme="minorHAnsi" w:cs="Arial"/>
          <w:color w:val="232323"/>
          <w:sz w:val="20"/>
          <w:szCs w:val="20"/>
        </w:rPr>
        <w:t>2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18362DFB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Strony  poddają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14:paraId="718EC54E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D343A59" w14:textId="1603FCCB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</w:t>
      </w:r>
      <w:r w:rsidR="00131509">
        <w:rPr>
          <w:rFonts w:asciiTheme="minorHAnsi" w:hAnsiTheme="minorHAnsi" w:cs="Arial"/>
          <w:color w:val="232323"/>
          <w:sz w:val="20"/>
          <w:szCs w:val="20"/>
        </w:rPr>
        <w:t>3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27AF294C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14:paraId="05D00E99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9CCA9B9" w14:textId="5B7DEFE4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</w:t>
      </w:r>
      <w:r w:rsidR="00131509">
        <w:rPr>
          <w:rFonts w:asciiTheme="minorHAnsi" w:hAnsiTheme="minorHAnsi" w:cs="Arial"/>
          <w:color w:val="232323"/>
          <w:sz w:val="20"/>
          <w:szCs w:val="20"/>
        </w:rPr>
        <w:t>4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B97E324" w14:textId="77777777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Umowę sporządzono w 2 jednobrzmiących egzemplarzach, po 1 dla każdej  ze Stron.</w:t>
      </w:r>
    </w:p>
    <w:p w14:paraId="6CF1BA1C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77777777"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77777777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14:paraId="65078A7B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77777777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807F8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B5"/>
    <w:rsid w:val="00013DDB"/>
    <w:rsid w:val="000268A4"/>
    <w:rsid w:val="00034ABA"/>
    <w:rsid w:val="00055516"/>
    <w:rsid w:val="00057E9C"/>
    <w:rsid w:val="000A2D02"/>
    <w:rsid w:val="000D79FE"/>
    <w:rsid w:val="000E0538"/>
    <w:rsid w:val="000E0AFB"/>
    <w:rsid w:val="000E2084"/>
    <w:rsid w:val="001079E4"/>
    <w:rsid w:val="00124673"/>
    <w:rsid w:val="00131509"/>
    <w:rsid w:val="001378A9"/>
    <w:rsid w:val="00164595"/>
    <w:rsid w:val="00171DCB"/>
    <w:rsid w:val="00183613"/>
    <w:rsid w:val="0019747D"/>
    <w:rsid w:val="001A4F46"/>
    <w:rsid w:val="001C1C88"/>
    <w:rsid w:val="001C4CA3"/>
    <w:rsid w:val="001E1283"/>
    <w:rsid w:val="001E40FA"/>
    <w:rsid w:val="001E7B93"/>
    <w:rsid w:val="00204411"/>
    <w:rsid w:val="002142A7"/>
    <w:rsid w:val="002205CD"/>
    <w:rsid w:val="00221966"/>
    <w:rsid w:val="00225EB5"/>
    <w:rsid w:val="0023474A"/>
    <w:rsid w:val="00235A66"/>
    <w:rsid w:val="00243D59"/>
    <w:rsid w:val="0024651B"/>
    <w:rsid w:val="00257349"/>
    <w:rsid w:val="00280D7E"/>
    <w:rsid w:val="00291A27"/>
    <w:rsid w:val="002952FC"/>
    <w:rsid w:val="002A0749"/>
    <w:rsid w:val="002B246E"/>
    <w:rsid w:val="002C0360"/>
    <w:rsid w:val="002D053E"/>
    <w:rsid w:val="002D328F"/>
    <w:rsid w:val="002F6389"/>
    <w:rsid w:val="0030317C"/>
    <w:rsid w:val="00303AB3"/>
    <w:rsid w:val="00303C3F"/>
    <w:rsid w:val="0031774F"/>
    <w:rsid w:val="0033321D"/>
    <w:rsid w:val="00340B65"/>
    <w:rsid w:val="003778FA"/>
    <w:rsid w:val="00393D93"/>
    <w:rsid w:val="003F7908"/>
    <w:rsid w:val="00422F02"/>
    <w:rsid w:val="00427B0D"/>
    <w:rsid w:val="00442E98"/>
    <w:rsid w:val="00443C5F"/>
    <w:rsid w:val="00456064"/>
    <w:rsid w:val="00456106"/>
    <w:rsid w:val="0047362D"/>
    <w:rsid w:val="00476270"/>
    <w:rsid w:val="004C2416"/>
    <w:rsid w:val="004E1127"/>
    <w:rsid w:val="004E229B"/>
    <w:rsid w:val="005148F6"/>
    <w:rsid w:val="005602E7"/>
    <w:rsid w:val="00590D4F"/>
    <w:rsid w:val="00594618"/>
    <w:rsid w:val="00594B7A"/>
    <w:rsid w:val="005A0392"/>
    <w:rsid w:val="005D1CD6"/>
    <w:rsid w:val="005E0374"/>
    <w:rsid w:val="005E265D"/>
    <w:rsid w:val="005F6EF6"/>
    <w:rsid w:val="00605537"/>
    <w:rsid w:val="00615B50"/>
    <w:rsid w:val="0062223B"/>
    <w:rsid w:val="00627EF2"/>
    <w:rsid w:val="0064105A"/>
    <w:rsid w:val="00690560"/>
    <w:rsid w:val="006919A1"/>
    <w:rsid w:val="006944F8"/>
    <w:rsid w:val="006B04B3"/>
    <w:rsid w:val="006B25B1"/>
    <w:rsid w:val="006D68BF"/>
    <w:rsid w:val="006D77B3"/>
    <w:rsid w:val="006E1508"/>
    <w:rsid w:val="00730D84"/>
    <w:rsid w:val="007363AD"/>
    <w:rsid w:val="00763051"/>
    <w:rsid w:val="00776B44"/>
    <w:rsid w:val="00781825"/>
    <w:rsid w:val="007A033A"/>
    <w:rsid w:val="007A0840"/>
    <w:rsid w:val="007C48CE"/>
    <w:rsid w:val="007C7650"/>
    <w:rsid w:val="007E2426"/>
    <w:rsid w:val="007F2814"/>
    <w:rsid w:val="00802A60"/>
    <w:rsid w:val="00807F82"/>
    <w:rsid w:val="008125F7"/>
    <w:rsid w:val="00813CD9"/>
    <w:rsid w:val="008172F0"/>
    <w:rsid w:val="00846D70"/>
    <w:rsid w:val="00855935"/>
    <w:rsid w:val="00860358"/>
    <w:rsid w:val="00883D4A"/>
    <w:rsid w:val="008A0D62"/>
    <w:rsid w:val="008E3765"/>
    <w:rsid w:val="008F2072"/>
    <w:rsid w:val="00964630"/>
    <w:rsid w:val="00976ABC"/>
    <w:rsid w:val="00993524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40951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52D00"/>
    <w:rsid w:val="00B653C2"/>
    <w:rsid w:val="00B67D54"/>
    <w:rsid w:val="00B91A01"/>
    <w:rsid w:val="00C12604"/>
    <w:rsid w:val="00C14DF5"/>
    <w:rsid w:val="00C548F8"/>
    <w:rsid w:val="00C63F59"/>
    <w:rsid w:val="00C820C9"/>
    <w:rsid w:val="00CB4931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6329B"/>
    <w:rsid w:val="00D7115C"/>
    <w:rsid w:val="00D918D4"/>
    <w:rsid w:val="00D923E2"/>
    <w:rsid w:val="00DA3987"/>
    <w:rsid w:val="00DA7357"/>
    <w:rsid w:val="00DD5DFA"/>
    <w:rsid w:val="00DD66C5"/>
    <w:rsid w:val="00DE2DD1"/>
    <w:rsid w:val="00DF77A3"/>
    <w:rsid w:val="00E108B5"/>
    <w:rsid w:val="00E1174A"/>
    <w:rsid w:val="00E1361D"/>
    <w:rsid w:val="00E36BEC"/>
    <w:rsid w:val="00E36E08"/>
    <w:rsid w:val="00E62AB5"/>
    <w:rsid w:val="00E81682"/>
    <w:rsid w:val="00E93BEB"/>
    <w:rsid w:val="00EA5E89"/>
    <w:rsid w:val="00EA7A2B"/>
    <w:rsid w:val="00EB364E"/>
    <w:rsid w:val="00EC31FB"/>
    <w:rsid w:val="00EC5DB8"/>
    <w:rsid w:val="00ED4D59"/>
    <w:rsid w:val="00EE0FFD"/>
    <w:rsid w:val="00EE26DA"/>
    <w:rsid w:val="00EE6808"/>
    <w:rsid w:val="00EF1EF2"/>
    <w:rsid w:val="00EF6E0F"/>
    <w:rsid w:val="00F1098C"/>
    <w:rsid w:val="00F309BE"/>
    <w:rsid w:val="00F51403"/>
    <w:rsid w:val="00F959D6"/>
    <w:rsid w:val="00FA2B15"/>
    <w:rsid w:val="00FB2B2D"/>
    <w:rsid w:val="00FC147A"/>
    <w:rsid w:val="00FD305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4BBDF32E-01E6-44D3-9200-FFBF96A1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944261B3</Template>
  <TotalTime>1</TotalTime>
  <Pages>3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Preis</dc:creator>
  <cp:lastModifiedBy>Joanna Adamska</cp:lastModifiedBy>
  <cp:revision>4</cp:revision>
  <cp:lastPrinted>2018-08-21T11:56:00Z</cp:lastPrinted>
  <dcterms:created xsi:type="dcterms:W3CDTF">2019-02-05T10:45:00Z</dcterms:created>
  <dcterms:modified xsi:type="dcterms:W3CDTF">2019-02-06T12:19:00Z</dcterms:modified>
</cp:coreProperties>
</file>