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444DBB">
        <w:t>C</w:t>
      </w:r>
      <w:bookmarkStart w:id="0" w:name="_GoBack"/>
      <w:bookmarkEnd w:id="0"/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403314">
        <w:rPr>
          <w:b/>
        </w:rPr>
        <w:t>3</w:t>
      </w:r>
    </w:p>
    <w:p w:rsidR="00E57ABC" w:rsidRDefault="00403314" w:rsidP="00E57ABC">
      <w:pPr>
        <w:ind w:left="567" w:right="566"/>
        <w:jc w:val="center"/>
        <w:rPr>
          <w:b/>
        </w:rPr>
      </w:pPr>
      <w:r>
        <w:rPr>
          <w:b/>
        </w:rPr>
        <w:t>MARKERY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9E0610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403314" w:rsidRPr="00E57ABC" w:rsidTr="009E0610">
        <w:tc>
          <w:tcPr>
            <w:tcW w:w="485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03314" w:rsidRPr="00403314" w:rsidRDefault="00403314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403314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Markery 4 kolory</w:t>
            </w:r>
          </w:p>
        </w:tc>
        <w:tc>
          <w:tcPr>
            <w:tcW w:w="5103" w:type="dxa"/>
          </w:tcPr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4 kolory (czarny, niebieski, zielony, czerwony)</w:t>
            </w:r>
          </w:p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Marker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 tablic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suchościeralnych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Tusz łatwy do usunięcia z tablicy.. Szerokość linii pisania 1,5 mm. Okrągła, akrylowa, blokowana końcówka. Zgodny z normami (nie zawiera toksyn i metali ciężkich)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w etui</w:t>
            </w:r>
          </w:p>
        </w:tc>
        <w:tc>
          <w:tcPr>
            <w:tcW w:w="1417" w:type="dxa"/>
          </w:tcPr>
          <w:p w:rsidR="00403314" w:rsidRDefault="00403314" w:rsidP="005A4A72"/>
        </w:tc>
        <w:tc>
          <w:tcPr>
            <w:tcW w:w="728" w:type="dxa"/>
          </w:tcPr>
          <w:p w:rsidR="00403314" w:rsidRPr="002F49C7" w:rsidRDefault="002F49C7" w:rsidP="005A4A72">
            <w:pPr>
              <w:rPr>
                <w:sz w:val="18"/>
                <w:szCs w:val="18"/>
              </w:rPr>
            </w:pPr>
            <w:r w:rsidRPr="002F49C7">
              <w:rPr>
                <w:sz w:val="18"/>
                <w:szCs w:val="18"/>
              </w:rPr>
              <w:t>30 szt. w 2017 r.</w:t>
            </w:r>
          </w:p>
        </w:tc>
        <w:tc>
          <w:tcPr>
            <w:tcW w:w="971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3314" w:rsidRPr="00E57ABC" w:rsidRDefault="0040331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9C7" w:rsidRPr="00E57ABC" w:rsidTr="009E0610">
        <w:tc>
          <w:tcPr>
            <w:tcW w:w="485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2F49C7" w:rsidRPr="00403314" w:rsidRDefault="002F49C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403314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Markery 4 kolory</w:t>
            </w:r>
          </w:p>
        </w:tc>
        <w:tc>
          <w:tcPr>
            <w:tcW w:w="5103" w:type="dxa"/>
          </w:tcPr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4 kolory (czarny, niebieski, zielony, czerwony)</w:t>
            </w:r>
          </w:p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Marker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 tablic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suchościeralnych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Tusz łatwy do usunięcia z tablicy.. Szerokość linii pisania 1,5 mm. Okrągła, akrylowa, blokowana końcówka. Zgodny z normami (nie zawiera toksyn i metali ciężkich)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w etui</w:t>
            </w:r>
          </w:p>
        </w:tc>
        <w:tc>
          <w:tcPr>
            <w:tcW w:w="1417" w:type="dxa"/>
          </w:tcPr>
          <w:p w:rsidR="002F49C7" w:rsidRDefault="002F49C7" w:rsidP="00C63FA6"/>
        </w:tc>
        <w:tc>
          <w:tcPr>
            <w:tcW w:w="728" w:type="dxa"/>
          </w:tcPr>
          <w:p w:rsidR="002F49C7" w:rsidRPr="002F49C7" w:rsidRDefault="002F49C7" w:rsidP="00C6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szt. w 2018</w:t>
            </w:r>
            <w:r w:rsidRPr="002F49C7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71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</w:tr>
      <w:tr w:rsidR="002F49C7" w:rsidRPr="00E57ABC" w:rsidTr="00D876CD">
        <w:tc>
          <w:tcPr>
            <w:tcW w:w="11583" w:type="dxa"/>
            <w:gridSpan w:val="7"/>
          </w:tcPr>
          <w:p w:rsidR="002F49C7" w:rsidRPr="00E57ABC" w:rsidRDefault="002F49C7" w:rsidP="002F49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w </w:t>
      </w:r>
      <w:r w:rsidR="002F49C7">
        <w:t>roku 2017 w</w:t>
      </w:r>
      <w:r w:rsidR="00A417E1">
        <w:t xml:space="preserve">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lastRenderedPageBreak/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71" w:rsidRDefault="007F3071" w:rsidP="00411BDF">
      <w:pPr>
        <w:spacing w:after="0" w:line="240" w:lineRule="auto"/>
      </w:pPr>
      <w:r>
        <w:separator/>
      </w:r>
    </w:p>
  </w:endnote>
  <w:endnote w:type="continuationSeparator" w:id="0">
    <w:p w:rsidR="007F3071" w:rsidRDefault="007F3071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71" w:rsidRDefault="007F3071" w:rsidP="00411BDF">
      <w:pPr>
        <w:spacing w:after="0" w:line="240" w:lineRule="auto"/>
      </w:pPr>
      <w:r>
        <w:separator/>
      </w:r>
    </w:p>
  </w:footnote>
  <w:footnote w:type="continuationSeparator" w:id="0">
    <w:p w:rsidR="007F3071" w:rsidRDefault="007F3071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82F25"/>
    <w:rsid w:val="0029604D"/>
    <w:rsid w:val="00297035"/>
    <w:rsid w:val="002D666F"/>
    <w:rsid w:val="002F49C7"/>
    <w:rsid w:val="0030194D"/>
    <w:rsid w:val="003116CE"/>
    <w:rsid w:val="003825FD"/>
    <w:rsid w:val="003D1F18"/>
    <w:rsid w:val="003E5AFE"/>
    <w:rsid w:val="003E78C0"/>
    <w:rsid w:val="003F0AB7"/>
    <w:rsid w:val="00403314"/>
    <w:rsid w:val="004063F5"/>
    <w:rsid w:val="00411BDF"/>
    <w:rsid w:val="00416C85"/>
    <w:rsid w:val="004171B6"/>
    <w:rsid w:val="00431A86"/>
    <w:rsid w:val="00440CBB"/>
    <w:rsid w:val="00444DBB"/>
    <w:rsid w:val="00462F04"/>
    <w:rsid w:val="004F799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7F3071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417E1"/>
    <w:rsid w:val="00A42C2F"/>
    <w:rsid w:val="00A52D97"/>
    <w:rsid w:val="00A5546E"/>
    <w:rsid w:val="00A606E5"/>
    <w:rsid w:val="00A64F46"/>
    <w:rsid w:val="00A75635"/>
    <w:rsid w:val="00AA0614"/>
    <w:rsid w:val="00AE0A87"/>
    <w:rsid w:val="00B4287C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6C92-6A31-4778-82F0-04E68E0C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5</cp:revision>
  <cp:lastPrinted>2017-01-03T07:26:00Z</cp:lastPrinted>
  <dcterms:created xsi:type="dcterms:W3CDTF">2017-10-04T08:18:00Z</dcterms:created>
  <dcterms:modified xsi:type="dcterms:W3CDTF">2017-10-04T11:23:00Z</dcterms:modified>
</cp:coreProperties>
</file>