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E169F1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9E3FF2">
        <w:rPr>
          <w:b/>
        </w:rPr>
        <w:t xml:space="preserve"> – CZĘŚĆ 1</w:t>
      </w:r>
    </w:p>
    <w:p w:rsidR="00E57ABC" w:rsidRDefault="00E37E9E" w:rsidP="00E57ABC">
      <w:pPr>
        <w:ind w:left="567" w:right="566"/>
        <w:jc w:val="center"/>
        <w:rPr>
          <w:b/>
        </w:rPr>
      </w:pPr>
      <w:r>
        <w:rPr>
          <w:b/>
        </w:rPr>
        <w:t>SPRZĘT KOMPUTEROWY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373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4984"/>
        <w:gridCol w:w="1418"/>
        <w:gridCol w:w="1276"/>
        <w:gridCol w:w="2249"/>
        <w:gridCol w:w="1134"/>
        <w:gridCol w:w="1134"/>
        <w:gridCol w:w="1275"/>
        <w:gridCol w:w="1418"/>
      </w:tblGrid>
      <w:tr w:rsidR="00672A5F" w:rsidRPr="00E57ABC" w:rsidTr="00555E94">
        <w:tc>
          <w:tcPr>
            <w:tcW w:w="485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498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SZCZEGÓŁOWY OPIS</w:t>
            </w:r>
          </w:p>
        </w:tc>
        <w:tc>
          <w:tcPr>
            <w:tcW w:w="1418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DOSTAWY</w:t>
            </w:r>
          </w:p>
        </w:tc>
        <w:tc>
          <w:tcPr>
            <w:tcW w:w="1276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2249" w:type="dxa"/>
          </w:tcPr>
          <w:p w:rsidR="00672A5F" w:rsidRDefault="00672A5F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</w:t>
            </w:r>
          </w:p>
          <w:p w:rsidR="00672A5F" w:rsidRPr="00E57ABC" w:rsidRDefault="00672A5F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urządzenia)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275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  <w:tc>
          <w:tcPr>
            <w:tcW w:w="1418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</w:tr>
      <w:tr w:rsidR="0030273D" w:rsidRPr="00E57ABC" w:rsidTr="00555E94">
        <w:tc>
          <w:tcPr>
            <w:tcW w:w="485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984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49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275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418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2E1964" w:rsidRPr="00E57ABC" w:rsidTr="00223CF0">
        <w:tc>
          <w:tcPr>
            <w:tcW w:w="485" w:type="dxa"/>
            <w:vAlign w:val="center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KOMPUTER STACJONARNY 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Monitor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21,5”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rozdzielczość: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1920 x 1080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dSub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8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 MB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1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 DDR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3/DDR4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ED499E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Wielkość pamięci:</w:t>
            </w:r>
            <w:r w:rsidRPr="00ED499E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rodzaje wyjść/wejść: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1 x wyjście HDMI </w:t>
            </w:r>
          </w:p>
          <w:p w:rsidR="002E1964" w:rsidRPr="00BB04E5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1 x Display Port 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x wyjście DVI-D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Multimedia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karta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dźwiękowa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High Definition Audio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Napęd optyczny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DVD-RW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przedni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słuchawki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mikrofon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tylny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Wejście/wyjścia audio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RJ-45 (LAN)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HDMI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DVI-D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Porty wewnętrzne (wolne)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SATA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PCI-e x1 -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Zasilacz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Minimalna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40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Obudowa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Przedni panel: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miesięcy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komputerowa, klawiatura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mysz komputerowa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Do komputera dołączone instrukcje, stero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wniki, kabel zasilający szt. 2</w:t>
            </w: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, kabel VGA szt.1 i pisemna karta gwarancyjna.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18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16 SZT. BIEDRZYCHOWIECE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  <w:p w:rsidR="002E1964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LEGNICA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49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1A6183">
            <w:pPr>
              <w:jc w:val="center"/>
              <w:rPr>
                <w:sz w:val="18"/>
                <w:szCs w:val="18"/>
              </w:rPr>
            </w:pPr>
          </w:p>
        </w:tc>
      </w:tr>
      <w:tr w:rsidR="002E1964" w:rsidRPr="00E57ABC" w:rsidTr="00555E94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4984" w:type="dxa"/>
          </w:tcPr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KOMPUTER STACJONARNY 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Monitor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21,5”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rozdzielczość: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1920 x 1080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68B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 xml:space="preserve">Wbudowany tuner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TV: DVB-T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dSub</w:t>
            </w:r>
            <w:proofErr w:type="spellEnd"/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,</w:t>
            </w:r>
            <w:r w:rsidRPr="00FE68B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Wejście antenowe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8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 MB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1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 DDR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3/DDR4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Wielkość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rodzaje wyjść/wejść: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x wyjście HDMI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Display Port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wyjście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DVI-D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Multimedia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karta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dźwiękowa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High Definition Audio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Napęd optyczny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DVD-RW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przedni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słuchawki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mikrofon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tylny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Wejście/wyjścia audio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RJ-45 (LAN)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HDMI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DVI-D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lastRenderedPageBreak/>
              <w:t>Porty wewnętrzne (wolne)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2E1964" w:rsidRPr="00757EF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SATA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PCI-e x1 -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Oprogramowanie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Microsoft Office 2016 EDU PL licencja wieczysta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Zasilacz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Minimalna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40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Obudowa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Przedni panel: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miesięcy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komputerowa, klawiatura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mysz komputerowa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Do komputera dołączone instrukcje, sterowniki, kabel zasilający szt. 2, kabel VGA szt.1 i pisemna karta gwarancyjna.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 SZT. DZIERŻONIÓW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555E94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4984" w:type="dxa"/>
          </w:tcPr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NOTEBOOK 15,6”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Matryca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15,6"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wątków: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2,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3 MB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12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DDR3/DDR4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pojemność:</w:t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1TB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2E1964" w:rsidRPr="00FE7F81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karty graficznej</w:t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Rodzaj </w:t>
            </w: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Dedykowana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Multimedia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dźwiękowa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 Audio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głośniki ilość: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wbudowana kamera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wbudowany mikrofon: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czytnik kart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bezprzewodowej karty sieciowej: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802.11 b/g/n/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ac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wbudowany modem: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Brak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bluetooth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4.0/4.1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Napęd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 +/- RW</w:t>
            </w:r>
          </w:p>
          <w:p w:rsidR="002E1964" w:rsidRPr="00FE7F81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Interfejsy WE/WY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HDMI: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VGA (RGB):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2.0: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Minimalnie 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RJ-45 [LAN]: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E7F8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Wyjście słuchawkowe/wejście mikrofonowe - 1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Klawiatura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układ klawiatury: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Qwerty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(International)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podświetlenie: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Tak/Nie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Urządzenie wskazujące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1: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Touchpad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2: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Brak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Akumulator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Litowo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-jonowa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komór: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Od 3 komorowa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Zasilacz: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oryginalny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Właściwości fizyczne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wzmocniona konstrukcja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gwarancji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Producenta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24 miesięcy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Torba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dodatkowa przegroda na laptopa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kompatybilność z laptopami o przekątnej ekranu 15,6"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Bezprzewodowa optyczna mysz komputerowa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</w:tc>
        <w:tc>
          <w:tcPr>
            <w:tcW w:w="1418" w:type="dxa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NOWA RUDA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ZIĘBICE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SZCZAWNO ZDRÓJ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555E94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4984" w:type="dxa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NOTEBOOK 17,3”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Matryca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17,3"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Procesor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liczba wątków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cztery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minimalnie 2,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Pamięć RAM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8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r w:rsidRPr="00FE7F81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DDR3/DDR4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HDD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1TB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Karta graficzna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Pamięć karty graficznej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Rodzaj 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Dedykowana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Multimedia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karta dźwiękowa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HD Audio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głośniki ilość: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wbudowana kamera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wbudowany mikrofon: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czytnik kart pamięci: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Komunikacja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Mbps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bezprzewodowej karty sieciowej: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802.11 b/g/n/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ac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lastRenderedPageBreak/>
              <w:t>wbudowany modem: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Brak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bluetooth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4.0/4.1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Napęd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DVD +/- RW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Interfejsy WE/WY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HDMI: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VGA (RGB):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51B01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Wyjście słuchawkowe/wejście mikrofonowe - 1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USB 3.0: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USB 2.0: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Minimalnie 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RJ-45 [LAN]: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Klawiatura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układ klawiatury: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Qwerty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(International)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panel numeryczny: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podświetlenie: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Tak/Nie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Urządzenie wskazujące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1: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Touchpad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2: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Brak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System operacyjny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Windows 10 Professional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64 bit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polska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Akumulator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Litowo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-jonowa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ilość komór: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Od 3 komorowa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przybliżony czas pracy: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Do 3/5 godzin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Zasilacz: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oryginalny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Właściwości fizyczne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materiał obudowy: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Stal/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Al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uminium/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Tworzywo sztuczne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wzmocniona konstrukcja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Gwarancja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gwarancji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Producenta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24 miesięcy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Torba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dodatkowa przegroda na laptopa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kompatybilność z laptopami o przekątnej ekranu 17,3"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Mysz komputerowa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Bezprzewodowa optyczna mysz komputerowa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szt. 1</w:t>
            </w:r>
          </w:p>
        </w:tc>
        <w:tc>
          <w:tcPr>
            <w:tcW w:w="1418" w:type="dxa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  <w:lastRenderedPageBreak/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NewRomanPSMT" w:hAnsi="Calibri" w:cs="Arial"/>
                <w:b/>
                <w:kern w:val="1"/>
                <w:sz w:val="14"/>
                <w:szCs w:val="18"/>
                <w:lang w:val="en-US" w:eastAsia="ar-SA"/>
              </w:rPr>
              <w:t>1 SZT. ŚRODA ŚLĄSKA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Full 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minimalnie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1920 x 1080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otność lampy (godziny)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Minimalnie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50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Kontrast: 25000:1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A749F0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16:9 (natywne), 16:10, 4:3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1 x 3,5 mm </w:t>
            </w:r>
            <w:proofErr w:type="spellStart"/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minijack</w:t>
            </w:r>
            <w:proofErr w:type="spellEnd"/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 x MHL-HDMI</w:t>
            </w:r>
          </w:p>
          <w:p w:rsidR="002E1964" w:rsidRPr="00BF665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Mini-DIN-3 (3D-Sync)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1 x 12V </w:t>
            </w:r>
            <w:proofErr w:type="spellStart"/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Trigger</w:t>
            </w:r>
            <w:proofErr w:type="spellEnd"/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USB (Zasilanie)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zasilający szt.1, kabel HDMI 5m szt.1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2E1964" w:rsidRPr="00D477CC" w:rsidRDefault="002E1964" w:rsidP="0082724F">
            <w:pPr>
              <w:suppressAutoHyphens/>
              <w:snapToGrid w:val="0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3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 SZT. DZIERŻONIÓW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84" w:type="dxa"/>
            <w:vAlign w:val="center"/>
          </w:tcPr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2E1964" w:rsidRPr="0069593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9593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Odległość projekcji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:</w:t>
            </w:r>
            <w:r w:rsidRPr="0069593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normalny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Ready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3200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ozdzielczość natywna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800 x 600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4:3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VGA in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VGA out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Composite In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 x Audio In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Audio out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1.07 miliarda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Kabel zasilający szt.1, kabel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VGAI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5m szt.1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Tryb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Technologia 3LCD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3400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rozdzielczość: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1280 x 800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5000 / Eco 10000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Korekcja zniekształceń trapezowych: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Pozioma i pionowa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16:10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16000: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Cinch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audio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wejście mikrofonu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gniazdo mini stereo audio (2x)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stereofoniczne wyjście audio mini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jack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S-Video,  składnik w (2x)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Composite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HDMI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VGA out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VGA (2x)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Wireless LAN IEEE 802.11b / g / n (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opcjonalnie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)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Interfejs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Ethernet (100 Base-TX / 10 Base-T)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RS-232C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USB 2.0 typu B,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USB 2.0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zasilający szt.1, kabel HDMI 5m szt.1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możliwość montażu do ściany i sufitu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Maksymalny udźwig: minimalnie 10 kg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pionowa: minimum 15 stopni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 minimum 400 - 660 mm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  <w:p w:rsidR="00EA675E" w:rsidRPr="00D477CC" w:rsidRDefault="00EA675E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WROCŁAW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 KRÓTKOOGNISKOWY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Projektor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Minumum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1024 x 768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Obsługiwana rozdzielczość: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1080p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Rodzaj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Krótkoogniskowy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Żywotność lampy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trybie EKO (godziny)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6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DLP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Proporcje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obrazu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16:9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Złącza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 xml:space="preserve">HDMI 1 x Video 1 x VGA out 2 x VGA in RS-232C Audio In AUDIO OUT, LAN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Głośniki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1.07 miliarda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Pilot zdalnego sterowania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Przewód zasilający Instrukcja użytkowania pilot, kabel HDMI 5m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montażu do ściany i sufitu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Maksymalny udźwig: minimalnie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 kg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Regulacja pionowa: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15 stopni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0 - 660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3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ŚLĄSKA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SERWER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Procesor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3,0 GHz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 MB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Pamięć RAM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64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DDR4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Prędkość obrotowa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./min.]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7200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SATA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Minimalna ilość dysków: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Karta graficzna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Wbudowana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Napęd optyczny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DVD-RW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Komunikacja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Interfejs sieciowy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 x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GbE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Interfejsy WE/WY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8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(x16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1 szt.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4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(x8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2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1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(x1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serial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2 szt.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RJ-45 (LAN)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15-stykowe D-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Sub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(wyjście na monitor)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 3.0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3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 2.0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 szt.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System operacyjny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brak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Zasilacz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Minimalna 290W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Obudowa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Tower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Gwarancja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 miesięcy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Mysz komputerowa, klawiatura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optyczna mysz komputerowa USB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Do serwera dołączone instrukcje, sterowniki, kabel zasilający szt. 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 pisemna karta gwarancyjna.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DRUKAKRA ETYKIET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Wysokiej jakości wydruk etykiet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Etykiety o szerokości do 60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Szybkość drukowania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 40 etykiet na minutę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Funkcje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Automatyczne cofanie pierwszej etykiety, Funkcja zwalniania etykiety, upraszczająca wyjmowanie etykiet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Interfejsy komunikacyjne: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Port USB 2.0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10/8/7/Vista/XP, Mac OS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komplet taśm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D082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Ponad 100 różnych stylów oraz szablonów etykiet do wyboru</w:t>
            </w:r>
          </w:p>
          <w:p w:rsidR="002E1964" w:rsidRPr="003D082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D082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Obsługa drukowania bezpośrednio z tekstu wprowadzonego m.in. w programach Microsoft® Word, Excel®, Outlook®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7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7 SZT. LUBAŃ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ETYKIET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Technika wydruku: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na papierze termicznym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wydruku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do 178 mm/s.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 szerokość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108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 długość: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 2286 mm.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Na etykiecie mogą być drukowane kody kreskowe jedno- i dwuwymiarowe, dowolny tekst, grafika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Szeregowy interfejs komunikacyjny 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 2.0, RS-232 lub Centronics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wydruku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203dpi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Taśma barwiąca do zadrukowanie min 5 tys. etykiet 50x25.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Komplet etykiet 6 rolek w rozmiarze 50x25mm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STRZELIN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LASEROWA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laserowa,  monochromatyczna;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A4, A5, A6, A7, B5, C5;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rozdzielczość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2400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x 600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(mono);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wydruku mono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 24 str./min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Ethernet, 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dwustronny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 zestawie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Kabel zasilający, kabel USB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Z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IĘBICE</w:t>
            </w:r>
          </w:p>
          <w:p w:rsidR="002E1964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ŚL.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984" w:type="dxa"/>
            <w:vAlign w:val="center"/>
          </w:tcPr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3D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druku: FFF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Wielkość obszaru roboczego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 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22DE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200 x 200 x 180 mm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22DE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wydruku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: minimum </w:t>
            </w:r>
            <w:r w:rsidRPr="00622DE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120mm/sek.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Standardowa głowica drukująca/wytłaczająca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: </w:t>
            </w: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Pojedyncza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Temperatura pracy głowicy do 380˚C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Zamknięta komora robocza z podgrzewaną platforma do 110˚C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Zawartość zestawu: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Szpula oryginalnego materiału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Zasilacz z okablowaniem dla gniazdek 230V</w:t>
            </w:r>
          </w:p>
          <w:p w:rsidR="002E1964" w:rsidRPr="00B974C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Karta pamięci SD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Oprogramowanie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Zestaw startowy (rękawice ochronne, nóż i skalpel, klucz </w:t>
            </w:r>
            <w:proofErr w:type="spellStart"/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imbusowy</w:t>
            </w:r>
            <w:proofErr w:type="spellEnd"/>
            <w:r w:rsidRPr="00B974C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klucz do dyszy, obcęgi, szpachelka i pęseta, smar maszynowy, okulary ochronne)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WROCŁAW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SSD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ATA III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120 GB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2,5”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zapisu: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500 MB/s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odczytu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500 MB/s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Gwarancja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 miesięcy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 ZEWNĘTRZNY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Zewnętrzny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TB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Przenośny 2,5”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połączenia: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 3.0 i USB 2.0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</w:t>
            </w: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EKRAN ROZWIJANY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ekranu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Rozwijany elektrycznie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Wymiary ekranu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4000 x 2540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16:10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Czarne ramki boczne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5 cm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Długość obudowy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3590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powierzchni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Matt White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sterowania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ścienne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opcjonalne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System zdalnego sterowania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Obudowa aluminiowa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biała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Silnik z 5-letnią gwarancją</w:t>
            </w:r>
          </w:p>
          <w:p w:rsidR="00EA675E" w:rsidRPr="00D477CC" w:rsidRDefault="00EA675E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WROCLAW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Klasa produktu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Drukarka laserowa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Obszar zastosowań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biurowy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Liczba użytkowników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 mniejsza niż 20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Maks. rozmiar nośnika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Druk w kolorze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 A4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35 str./min. (w czerni)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35 str./min. (w kolorze)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 A3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20 str./min. (w czerni)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20 str./min. (w kolorze)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procesora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800 MHz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Wydajność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Max.: 75 000 stron/miesiąc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Zalecana: do 5 000 stron/miesiąc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nośniki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A5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A6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B4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B5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Banery do 1321mm długości (tylko podajnik uniwersalny)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koperty (Com-10, DL,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Monarch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C5, C4)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 zewnętrzne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Hi-Speed USB x 2 (1 x type A &amp; 1 x type B)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10/100-TX Ethernet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2008 Server (32/64 bit)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2008 R2 Server (64 bit)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Vista (32/64 bit)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7,8,10 (32/64 bit)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Mac OS X 10.3.9 do 10.7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WROCLAW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SŁUCHAWKI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słuchawek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Nauszne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Mikrofon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Długość kabla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 1,5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3,5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Czułość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48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Impedancja [Ω]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 32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Pasmo przenoszenia max. [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     minimum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20000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Pasmo przenoszenia min. [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]    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20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84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Regulowany pałąk w pionie </w:t>
            </w:r>
          </w:p>
          <w:p w:rsidR="002E1964" w:rsidRPr="00684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84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Słuchawki okryte gąbką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5 SZT. ŚRODA ŚL.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19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TABLICA INTERAKTYWNA 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tablicy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78"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: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pozycjonowan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ie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 podczerwieni (dotykowa), moż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liwość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obsługi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tablicy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pisakiem, własnym palcem bądź dowolnym, innym przedmiotem.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77D7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Połączenia:</w:t>
            </w:r>
            <w:r w:rsidRPr="00477D7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Systemy operacyjne    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Windows XP/Vista/7/8/10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ednoczesna praca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minimum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czterech osób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Akcesoria: 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Półka na pisaki, kabel USB, 3 pisaki, gąbka, wskaźnik, oprogramowanie na płycie CD, zestaw montażowy;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Oprogramowanie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 oprogramowania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Język polski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URZĄDZENIE WILOFUNKCYJNE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urządzenia: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urządzenie wielofunkcyjne (drukowanie, skanowanie, kopiowanie)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laser - kolor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drukowania - mono [str. / min.]: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25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skanera: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Funkcje skanera: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skanowanie do e-maila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Interfejsy komunikacyjne: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Ethernet (sieć LAN) 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WiFi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(drukowanie bezprzewodowe,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wireless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 , USB 2.0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 podajnika papieru [arkusz]: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150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10/8/7/Vista/XP, Mac OS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Funkcje: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ADF (automatyczny podajnik dokumentów do skanera) , faks (możliwość wysyłania/odbierania faksów) , wyświetlacz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przewód zasilający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  <w:p w:rsidR="002E1964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DZIERŻONIÓW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SZCZAWNO ZDRÓJ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WIZUALIZER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Sensor (przetwornik)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CMOS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pikseli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5M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Rozdzielczość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Full HD 1080p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Częstotliwość odświeżania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30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fps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(maks.) FPS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Zoom cyfrowy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16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Fokus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Automatyczny/ręczny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oświetlenia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LED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Wejścia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Porty komunikacyjne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 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oświetlenia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LED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Zasilacz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Zewnętrzny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pilot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przewód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composite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/RS232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VGA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zasilacz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LEGNICA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ZESTAW MULTIMEDIALNY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Tablica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tablicy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78"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: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pozycjonowan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ie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 podczerwieni (dotykowa), moż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liwość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obsługi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tablicy</w:t>
            </w:r>
            <w:r w:rsidRPr="00BF665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pisakiem, własnym palcem bądź dowolnym, innym przedmiotem.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77D7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Połączenia:</w:t>
            </w:r>
            <w:r w:rsidRPr="00477D7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Systemy operacyjne    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Windows XP/Vista/7/8/10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ednoczesna praca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minimum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czterech osób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Akcesoria: 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Półka na pisaki, kabel USB, 3 pisaki, gąbka, wskaźnik, oprogramowanie na płycie CD, zestaw montażowy;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Oprogramowanie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 oprogramowania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Język polski</w:t>
            </w:r>
          </w:p>
          <w:p w:rsidR="002E1964" w:rsidRPr="00477D76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lastRenderedPageBreak/>
              <w:t xml:space="preserve">Projektor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3000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1024 x 768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Kontrast: 10000:1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obrazu: 4:3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4500 / 6000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DLP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WE/WY: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D-SUB15pin x 1 (Computer IN)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D-SUB15pin x 1 (Monitor OUT)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RCA_1pin x 1 (Video)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Jack x 1 (Audio1 IN/OUT)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HDMI x 1</w:t>
            </w:r>
          </w:p>
          <w:p w:rsidR="002E1964" w:rsidRPr="00DF0769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F0769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RS-232C 3-pin x 1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Głośniki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zasilając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y, Instrukcja użytkowania, pilot,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RGB (VGA)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Odległość projektora od stropu płynnie regulowana: od 63 do 100 cm; 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Odległość projektora od stropu bez ramienia: 12 cm; 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Pełna regulacja kąta pochylenia projektora w każdym kierunku: ±30˚; 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Możliwość prowadzenia okablowania wewnątrz uchwytu; 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Maksymalne obciążenie: 25 kg; 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Kompatybilny ze wszystkimi projektorami dostępnymi na naszym rynku.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kabel zasilający - 15 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kabel HDMI - 15 m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BOLESŁAWIEC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G. WAŁBRZYCH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Z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IĘBICE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POLKOWICE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SZCZAWNO ZDRÓJ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ZESTAW MULTIMEDIALNY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Ekran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rozmiar obrazu: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 x 180 cm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format obrazu: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4:3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możliwy montaż na ścianie i pod sufitem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prosty montaż i użycie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mechanizm zwijający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nieprzepuszczająca światła czarna część tylna</w:t>
            </w:r>
          </w:p>
          <w:p w:rsidR="002E1964" w:rsidRPr="009005B7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lastRenderedPageBreak/>
              <w:t>P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rojektor</w:t>
            </w:r>
            <w:r w:rsidRPr="009005B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3000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1024 x 768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Kontrast: 10000:1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obrazu: 4:3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4500 / 6000</w:t>
            </w:r>
          </w:p>
          <w:p w:rsidR="002E1964" w:rsidRPr="00BB04E5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BB04E5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BB04E5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BB04E5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DLP</w:t>
            </w:r>
          </w:p>
          <w:p w:rsidR="002E1964" w:rsidRPr="00BB04E5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BB04E5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WE/WY: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D-SUB15pin x 1 (Computer IN)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D-SUB15pin x 1 (Monitor OUT)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RCA_1pin x 1 (Video)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Mini Jack x 1 (Audio1 IN/OUT)</w:t>
            </w:r>
          </w:p>
          <w:p w:rsidR="002E1964" w:rsidRPr="00F8499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F8499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HDMI x 1</w:t>
            </w:r>
          </w:p>
          <w:p w:rsidR="002E1964" w:rsidRPr="00BB04E5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BB04E5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RS-232C 3-pin x 1 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Głośniki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zasilając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y, Instrukcja użytkowania, pilot, </w:t>
            </w:r>
            <w:r w:rsidRPr="00F8499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RGB (VGA)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możliwość montażu do ściany i sufitu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Maksymalny udźwig: minimalnie 10 kg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pionowa: minimum 15 stopni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2E1964" w:rsidRPr="00297BEF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 minimum 400 - 660 mm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rodzaj czytnika: </w:t>
            </w: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imager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1D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odległość odczytu: 106 cm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zasięg: do 100 m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prędkość odczytu: 547 skanów/s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Odczytywane kody kreskowe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:</w:t>
            </w:r>
          </w:p>
          <w:p w:rsidR="002E1964" w:rsidRPr="00232C0A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UPC/EAN: UPC-A, UPC-E, UPC-E1, EAN-8/JAN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kreskowych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8, EAN-13/JAN 13,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Bookland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EAN,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Bookland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ISBN Format, UCC Coupon Extended Code, ISSN EAN Code 128,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GS1-128, ISBT 128, ISBT Concatenation, Code 39,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Trioptic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39,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konwersja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39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na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32 (Italian Pharmacy Code), Code 39 Full ASCII Conversion Code 93 Code 11 Matrix 2 of 5 Interleaved 2 of 5 </w:t>
            </w:r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lastRenderedPageBreak/>
              <w:t xml:space="preserve">(ITF) Discrete 2 of 5 (DTF)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Codabar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(NW &amp;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ndash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7) MSI Chinese 2 of 5 IATA Inverse 1D (z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wyjątkiem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wszystkich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kodów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DataBars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)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 DataBar-14,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Limited,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Expanded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, GS1 DataBar-14,GS1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Limited,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Expanded 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bezpieczny upadek na twardą powierzchnię: 1,8 m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kody kreskowe: 1D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dostępne interfejsy: USB, RS-232, PS/2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sygnalizacja: świetlna, dźwiękowa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gwarancja: 36 miesięcy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25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skład zestawu wchodzi: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Czytnik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w języku polskim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Specyfikacja: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Źródło światła: 650-670nm Laser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Materiał wykonania: ABS+PC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Metoda skanowania: ręczne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Potwierdzenie (dźwięk): dwa rodzaje emitowanego dźwięku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Interfejs: USB 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Specyfikacja pracy: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odczytu: 100 razy/sekunda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Dokładność odczytu [mm]: 0.10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Współczynnik błędu: 1/800 milionów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Odczytywane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kody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 EAN8, EAN13, EAN128, UPC-A, UPC-E, CODE128, CODE39, CODE93, CODE11, Industrial 2 of 5, Interleave 2 of 5, matrix 2 0f 5, CODABAR, MSI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 wydruku [%]: min. 30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Odległość odczytu [mm]: 2,5-600</w:t>
            </w:r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10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STRZELIN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7 SZT. LUBAŃ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GŁOŚNIKI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Układ głośników:       2.1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łączna: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10 W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Pasmo przenoszenia (min.):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30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asmo przenoszenia (maks.):    minimum  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20000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Łączność:        przewodowa (mini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jack</w:t>
            </w:r>
            <w:proofErr w:type="spellEnd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3,5 mm)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głośnika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niskotonowego</w:t>
            </w:r>
            <w:proofErr w:type="spellEnd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: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  5 W</w:t>
            </w:r>
          </w:p>
          <w:p w:rsidR="002E1964" w:rsidRPr="0051785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głośnika satelitarnego: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2.5 W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Stosunek sygnału do szumu: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62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dB</w:t>
            </w:r>
            <w:proofErr w:type="spellEnd"/>
          </w:p>
        </w:tc>
        <w:tc>
          <w:tcPr>
            <w:tcW w:w="1418" w:type="dxa"/>
            <w:vAlign w:val="center"/>
          </w:tcPr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4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DZIERŻONIÓW</w:t>
            </w:r>
          </w:p>
          <w:p w:rsidR="002E1964" w:rsidRPr="00D477CC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E1964" w:rsidRPr="00E57ABC" w:rsidRDefault="002E1964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27</w:t>
            </w:r>
          </w:p>
        </w:tc>
        <w:tc>
          <w:tcPr>
            <w:tcW w:w="4984" w:type="dxa"/>
            <w:vAlign w:val="center"/>
          </w:tcPr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skład zestawu wchodzi: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Czytnik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w języku polskim</w:t>
            </w:r>
          </w:p>
          <w:p w:rsidR="002E1964" w:rsidRPr="00D215BB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Specyfikacja:</w:t>
            </w:r>
          </w:p>
          <w:p w:rsidR="002E1964" w:rsidRPr="00E1788D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Obsługiwane kody kreskowe: 1D, 2D, PDF,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Postal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(pocztowe)</w:t>
            </w:r>
          </w:p>
          <w:p w:rsidR="002E1964" w:rsidRPr="00E1788D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Maks. odległość odczytu [cm]: min.35</w:t>
            </w:r>
          </w:p>
          <w:p w:rsidR="002E1964" w:rsidRPr="00E1788D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odczytu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: imager 2D (area imager,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wizyjny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)</w:t>
            </w:r>
          </w:p>
          <w:p w:rsidR="002E1964" w:rsidRPr="00E1788D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Dostępne interfejsy: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USB, RS-232</w:t>
            </w:r>
          </w:p>
          <w:p w:rsidR="002E1964" w:rsidRPr="00E1788D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Sygnalizacja: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dźwiękowa oraz świetlna</w:t>
            </w:r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Wymagany kontrast kodu [%]: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min.25</w:t>
            </w:r>
          </w:p>
        </w:tc>
        <w:tc>
          <w:tcPr>
            <w:tcW w:w="1418" w:type="dxa"/>
            <w:vAlign w:val="center"/>
          </w:tcPr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</w:t>
            </w:r>
          </w:p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984" w:type="dxa"/>
            <w:vAlign w:val="center"/>
          </w:tcPr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KOLEKTOR DANYCH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komunikacyjny: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Procesor: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min.  533MHz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matrycy [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px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240 x 320 QVGA,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Dostępne interfejsy: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pamięci RAM: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16 MB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pamięci FLASH: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20 MB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System operacyjny: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producenta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 akumulatora [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mAh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1900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 producenta [mc]: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24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skanera [mm]:  min. 0.1270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Klawiatura [ilość klawiszy]: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min. 29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matrycy: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LCD TFT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matrycy [cale]: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2.4</w:t>
            </w:r>
          </w:p>
          <w:p w:rsidR="002E1964" w:rsidRPr="00FB1A81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odczytu</w:t>
            </w:r>
            <w:proofErr w:type="spellEnd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 xml:space="preserve">imager 1D (linear imager, </w:t>
            </w:r>
            <w:proofErr w:type="spellStart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diodowy</w:t>
            </w:r>
            <w:proofErr w:type="spellEnd"/>
            <w:r w:rsidRPr="00FB1A8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)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kody kreskowe: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1D, GS1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</w:p>
          <w:p w:rsidR="002E1964" w:rsidRPr="00D477CC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pistoletowy: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</w:t>
            </w:r>
          </w:p>
        </w:tc>
        <w:tc>
          <w:tcPr>
            <w:tcW w:w="1418" w:type="dxa"/>
            <w:vAlign w:val="center"/>
          </w:tcPr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</w:t>
            </w:r>
          </w:p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</w:tr>
      <w:tr w:rsidR="002E1964" w:rsidRPr="00E57ABC" w:rsidTr="00223CF0">
        <w:tc>
          <w:tcPr>
            <w:tcW w:w="485" w:type="dxa"/>
          </w:tcPr>
          <w:p w:rsidR="002E1964" w:rsidRPr="00CA16C9" w:rsidRDefault="002E1964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984" w:type="dxa"/>
            <w:vAlign w:val="center"/>
          </w:tcPr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ETYKIET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Technologia druku: termiczny /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termotransferowy</w:t>
            </w:r>
            <w:proofErr w:type="spellEnd"/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druku: min. 127mm /s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Rozdzielczość: 8 punktów na mm / 203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Języki programowania: Zainstalowane oba języki EPL i ZPL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Wymiana głowicy drukującej i wałka bez pomocy narzędzi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Automatyczna kalibracja nośników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Max. szerokość etykiet: 104 mm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Max. długość etykiet: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991 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mm)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Pamięć: min. 8 MB RAM, 4 MB Flash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 szeregowyRS232/ DB- 9, USB,</w:t>
            </w:r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Drukowane kody kreskowe: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Codabar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11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39,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93,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128, EAN- 13, EAN- 14 (ZPL), German Post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(EPL), GS1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(RSS),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Industrial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2- of - 5, ISBT-128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Japanese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Postnet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(EPL),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Logmare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(ZPL), MSI,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Plessey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Postnet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CodaBlock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49 (ZPL), Data Matrix,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MaxiCode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MicroOPDF417, PDF417, QR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</w:p>
          <w:p w:rsidR="002E1964" w:rsidRPr="009622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kody kreskowe:</w:t>
            </w:r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1D, 2D, GS1 </w:t>
            </w:r>
            <w:proofErr w:type="spellStart"/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PDF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Oprogramowanie: TAK</w:t>
            </w:r>
          </w:p>
          <w:p w:rsidR="002E1964" w:rsidRDefault="002E1964" w:rsidP="0082724F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Etykiety termiczne do druku 100x150 szt. 1</w:t>
            </w:r>
          </w:p>
        </w:tc>
        <w:tc>
          <w:tcPr>
            <w:tcW w:w="1418" w:type="dxa"/>
            <w:vAlign w:val="center"/>
          </w:tcPr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lastRenderedPageBreak/>
              <w:t>1</w:t>
            </w:r>
          </w:p>
          <w:p w:rsidR="002E1964" w:rsidRPr="00757EF1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2E1964" w:rsidRDefault="002E1964" w:rsidP="0082724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2E1964" w:rsidRPr="00E57ABC" w:rsidRDefault="002E1964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</w:tr>
      <w:tr w:rsidR="002E1964" w:rsidRPr="00E57ABC" w:rsidTr="00C13F59">
        <w:tc>
          <w:tcPr>
            <w:tcW w:w="12680" w:type="dxa"/>
            <w:gridSpan w:val="7"/>
          </w:tcPr>
          <w:p w:rsidR="002E1964" w:rsidRPr="00E57ABC" w:rsidRDefault="002E1964" w:rsidP="00010E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275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964" w:rsidRPr="00E57ABC" w:rsidRDefault="002E1964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</w:t>
      </w:r>
      <w:r w:rsidR="00010E04">
        <w:rPr>
          <w:i/>
        </w:rPr>
        <w:t>..</w:t>
      </w:r>
      <w:r>
        <w:rPr>
          <w:i/>
        </w:rPr>
        <w:t xml:space="preserve">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lastRenderedPageBreak/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Default="003D1F18" w:rsidP="003D1F18">
      <w:pPr>
        <w:ind w:left="851" w:right="566"/>
        <w:jc w:val="both"/>
      </w:pPr>
    </w:p>
    <w:p w:rsidR="003D1F18" w:rsidRDefault="003D1F18" w:rsidP="003D1F18">
      <w:pPr>
        <w:ind w:left="851" w:right="566"/>
        <w:jc w:val="both"/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835351" w:rsidRDefault="003D1F18" w:rsidP="003D1F1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p w:rsidR="003D1F18" w:rsidRPr="00F540D5" w:rsidRDefault="003D1F18" w:rsidP="003D1F18">
      <w:pPr>
        <w:ind w:left="851" w:right="566"/>
        <w:jc w:val="both"/>
      </w:pPr>
    </w:p>
    <w:sectPr w:rsidR="003D1F18" w:rsidRPr="00F540D5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1A" w:rsidRDefault="0043371A" w:rsidP="00411BDF">
      <w:pPr>
        <w:spacing w:after="0" w:line="240" w:lineRule="auto"/>
      </w:pPr>
      <w:r>
        <w:separator/>
      </w:r>
    </w:p>
  </w:endnote>
  <w:endnote w:type="continuationSeparator" w:id="0">
    <w:p w:rsidR="0043371A" w:rsidRDefault="0043371A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672A5F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672A5F" w:rsidTr="00F377C8">
            <w:trPr>
              <w:trHeight w:val="859"/>
            </w:trPr>
            <w:tc>
              <w:tcPr>
                <w:tcW w:w="16392" w:type="dxa"/>
              </w:tcPr>
              <w:p w:rsidR="00672A5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672A5F" w:rsidRPr="007807C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672A5F" w:rsidRPr="00562BD5" w:rsidRDefault="00672A5F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672A5F" w:rsidRDefault="00672A5F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2A5F" w:rsidRDefault="00672A5F" w:rsidP="003116CE">
          <w:pPr>
            <w:pStyle w:val="Stopka"/>
            <w:jc w:val="center"/>
          </w:pPr>
        </w:p>
      </w:tc>
    </w:tr>
  </w:tbl>
  <w:p w:rsidR="00672A5F" w:rsidRDefault="00672A5F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1A" w:rsidRDefault="0043371A" w:rsidP="00411BDF">
      <w:pPr>
        <w:spacing w:after="0" w:line="240" w:lineRule="auto"/>
      </w:pPr>
      <w:r>
        <w:separator/>
      </w:r>
    </w:p>
  </w:footnote>
  <w:footnote w:type="continuationSeparator" w:id="0">
    <w:p w:rsidR="0043371A" w:rsidRDefault="0043371A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10E04"/>
    <w:rsid w:val="000E65B5"/>
    <w:rsid w:val="001042FE"/>
    <w:rsid w:val="00104FA9"/>
    <w:rsid w:val="00120560"/>
    <w:rsid w:val="00142955"/>
    <w:rsid w:val="00155413"/>
    <w:rsid w:val="001743F6"/>
    <w:rsid w:val="001A6183"/>
    <w:rsid w:val="001D1F42"/>
    <w:rsid w:val="001D5DF7"/>
    <w:rsid w:val="001E2AF5"/>
    <w:rsid w:val="001E7191"/>
    <w:rsid w:val="00216693"/>
    <w:rsid w:val="002205B6"/>
    <w:rsid w:val="0024690A"/>
    <w:rsid w:val="0026439E"/>
    <w:rsid w:val="0029604D"/>
    <w:rsid w:val="00297035"/>
    <w:rsid w:val="002E1964"/>
    <w:rsid w:val="0030273D"/>
    <w:rsid w:val="003116CE"/>
    <w:rsid w:val="003825FD"/>
    <w:rsid w:val="003D1F18"/>
    <w:rsid w:val="003E5AFE"/>
    <w:rsid w:val="004063F5"/>
    <w:rsid w:val="00411BDF"/>
    <w:rsid w:val="00416C85"/>
    <w:rsid w:val="004171B6"/>
    <w:rsid w:val="0043371A"/>
    <w:rsid w:val="00446F37"/>
    <w:rsid w:val="00462F04"/>
    <w:rsid w:val="00516802"/>
    <w:rsid w:val="00555E94"/>
    <w:rsid w:val="00562BD5"/>
    <w:rsid w:val="005814B2"/>
    <w:rsid w:val="00592731"/>
    <w:rsid w:val="005C5C22"/>
    <w:rsid w:val="00616BE0"/>
    <w:rsid w:val="00672A5F"/>
    <w:rsid w:val="006C7615"/>
    <w:rsid w:val="006D7D49"/>
    <w:rsid w:val="006F6301"/>
    <w:rsid w:val="007216F5"/>
    <w:rsid w:val="00736D4C"/>
    <w:rsid w:val="00771AC6"/>
    <w:rsid w:val="007807CF"/>
    <w:rsid w:val="007C5C70"/>
    <w:rsid w:val="007D5C43"/>
    <w:rsid w:val="007F1848"/>
    <w:rsid w:val="007F2597"/>
    <w:rsid w:val="00805180"/>
    <w:rsid w:val="008640E8"/>
    <w:rsid w:val="008A617F"/>
    <w:rsid w:val="008B3962"/>
    <w:rsid w:val="008D54BB"/>
    <w:rsid w:val="008F7118"/>
    <w:rsid w:val="00901C17"/>
    <w:rsid w:val="0091346E"/>
    <w:rsid w:val="00917579"/>
    <w:rsid w:val="009E3FF2"/>
    <w:rsid w:val="009F2627"/>
    <w:rsid w:val="00A42C2F"/>
    <w:rsid w:val="00A51D70"/>
    <w:rsid w:val="00A52D97"/>
    <w:rsid w:val="00A606E5"/>
    <w:rsid w:val="00A75635"/>
    <w:rsid w:val="00AA0614"/>
    <w:rsid w:val="00AE0A87"/>
    <w:rsid w:val="00BB689F"/>
    <w:rsid w:val="00C72323"/>
    <w:rsid w:val="00C752AE"/>
    <w:rsid w:val="00C96C95"/>
    <w:rsid w:val="00CC381F"/>
    <w:rsid w:val="00D41D16"/>
    <w:rsid w:val="00DA62F3"/>
    <w:rsid w:val="00DE606A"/>
    <w:rsid w:val="00E01AA4"/>
    <w:rsid w:val="00E169F1"/>
    <w:rsid w:val="00E37E9E"/>
    <w:rsid w:val="00E5458C"/>
    <w:rsid w:val="00E57ABC"/>
    <w:rsid w:val="00E67BA7"/>
    <w:rsid w:val="00E817DB"/>
    <w:rsid w:val="00E914FB"/>
    <w:rsid w:val="00EA675E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C0B6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A68E-8B12-4CE3-B96A-8A4F3AD4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3898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3</cp:revision>
  <cp:lastPrinted>2017-01-03T07:26:00Z</cp:lastPrinted>
  <dcterms:created xsi:type="dcterms:W3CDTF">2017-05-30T12:00:00Z</dcterms:created>
  <dcterms:modified xsi:type="dcterms:W3CDTF">2017-05-30T12:01:00Z</dcterms:modified>
</cp:coreProperties>
</file>